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4F" w:rsidRDefault="00403D4F">
      <w:pPr>
        <w:spacing w:after="0"/>
        <w:jc w:val="center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3D20A4" w:rsidRDefault="003D20A4">
      <w:pPr>
        <w:spacing w:after="0"/>
        <w:jc w:val="center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3D20A4" w:rsidRDefault="003D20A4">
      <w:pPr>
        <w:spacing w:after="0"/>
        <w:jc w:val="center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3D20A4" w:rsidRPr="004D2357" w:rsidRDefault="003D20A4">
      <w:pPr>
        <w:spacing w:after="0"/>
        <w:jc w:val="center"/>
        <w:rPr>
          <w:rFonts w:ascii="Bahnschrift" w:hAnsi="Bahnschrift"/>
          <w:b/>
          <w:color w:val="00B0F0"/>
          <w:sz w:val="72"/>
          <w:shd w:val="clear" w:color="auto" w:fill="FFFFFF"/>
          <w:lang w:val="ru-RU"/>
        </w:rPr>
      </w:pPr>
    </w:p>
    <w:p w:rsidR="00525441" w:rsidRPr="00403D4F" w:rsidRDefault="00F969E1" w:rsidP="00403D4F">
      <w:pPr>
        <w:spacing w:after="0"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  <w:r w:rsidRPr="00403D4F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 xml:space="preserve">План роботи </w:t>
      </w:r>
    </w:p>
    <w:p w:rsidR="00525441" w:rsidRPr="00403D4F" w:rsidRDefault="00F969E1" w:rsidP="00403D4F">
      <w:pPr>
        <w:spacing w:after="0"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  <w:r w:rsidRPr="00403D4F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 xml:space="preserve"> </w:t>
      </w:r>
      <w:r w:rsidR="000620CA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>методичного об’єднання</w:t>
      </w:r>
    </w:p>
    <w:p w:rsidR="00AE4B58" w:rsidRPr="00403D4F" w:rsidRDefault="00F969E1" w:rsidP="00403D4F">
      <w:pPr>
        <w:spacing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  <w:r w:rsidRPr="00403D4F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 xml:space="preserve">вчителів початкових класів </w:t>
      </w:r>
    </w:p>
    <w:p w:rsidR="00403D4F" w:rsidRPr="004D2357" w:rsidRDefault="00403D4F" w:rsidP="00403D4F">
      <w:pPr>
        <w:spacing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  <w:lang w:val="ru-RU"/>
        </w:rPr>
      </w:pPr>
      <w:r w:rsidRPr="00403D4F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>та вихователів групи продовженого дня</w:t>
      </w:r>
    </w:p>
    <w:p w:rsidR="00403D4F" w:rsidRDefault="00403D4F" w:rsidP="00403D4F">
      <w:pPr>
        <w:spacing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  <w:r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 xml:space="preserve">Костилівського закладу загальної середньої освіти І-ІІІ ступенів </w:t>
      </w:r>
    </w:p>
    <w:p w:rsidR="00403D4F" w:rsidRDefault="00403D4F" w:rsidP="00403D4F">
      <w:pPr>
        <w:spacing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</w:p>
    <w:p w:rsidR="00403D4F" w:rsidRDefault="00403D4F" w:rsidP="00403D4F">
      <w:pPr>
        <w:spacing w:line="240" w:lineRule="auto"/>
        <w:jc w:val="center"/>
        <w:rPr>
          <w:rFonts w:ascii="Bahnschrift" w:hAnsi="Bahnschrift"/>
          <w:b/>
          <w:sz w:val="60"/>
          <w:szCs w:val="60"/>
          <w:shd w:val="clear" w:color="auto" w:fill="FFFFFF"/>
        </w:rPr>
      </w:pPr>
      <w:r w:rsidRPr="00403D4F">
        <w:rPr>
          <w:rFonts w:ascii="Bahnschrift" w:hAnsi="Bahnschrift"/>
          <w:b/>
          <w:sz w:val="60"/>
          <w:szCs w:val="60"/>
          <w:shd w:val="clear" w:color="auto" w:fill="FFFFFF"/>
        </w:rPr>
        <w:t>на 2022-2023 навчальний рік</w:t>
      </w:r>
    </w:p>
    <w:p w:rsidR="007C6C95" w:rsidRDefault="007C6C95" w:rsidP="00403D4F">
      <w:pPr>
        <w:rPr>
          <w:rFonts w:asciiTheme="minorHAnsi" w:hAnsiTheme="minorHAnsi"/>
          <w:noProof/>
          <w:sz w:val="24"/>
        </w:rPr>
      </w:pPr>
    </w:p>
    <w:p w:rsidR="007C6C95" w:rsidRDefault="007C6C95">
      <w:pPr>
        <w:rPr>
          <w:rFonts w:asciiTheme="minorHAnsi" w:hAnsiTheme="minorHAnsi"/>
          <w:noProof/>
          <w:sz w:val="24"/>
        </w:rPr>
      </w:pPr>
      <w:r>
        <w:rPr>
          <w:rFonts w:asciiTheme="minorHAnsi" w:hAnsiTheme="minorHAnsi"/>
          <w:noProof/>
          <w:sz w:val="24"/>
        </w:rPr>
        <w:br w:type="page"/>
      </w:r>
    </w:p>
    <w:p w:rsidR="00525441" w:rsidRPr="00AE4B58" w:rsidRDefault="00403D4F">
      <w:pPr>
        <w:jc w:val="center"/>
        <w:rPr>
          <w:rFonts w:ascii="Bahnschrift" w:hAnsi="Bahnschrift"/>
          <w:b/>
          <w:color w:val="FFFF00"/>
          <w:sz w:val="56"/>
          <w:shd w:val="clear" w:color="auto" w:fill="FFFFFF"/>
        </w:rPr>
      </w:pPr>
      <w:r>
        <w:rPr>
          <w:rFonts w:ascii="Bahnschrift" w:hAnsi="Bahnschrift"/>
          <w:b/>
          <w:noProof/>
          <w:color w:val="FFFF00"/>
          <w:sz w:val="56"/>
          <w:shd w:val="clear" w:color="auto" w:fill="FFFFFF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-86995</wp:posOffset>
            </wp:positionV>
            <wp:extent cx="5972175" cy="4295775"/>
            <wp:effectExtent l="19050" t="0" r="9525" b="0"/>
            <wp:wrapTight wrapText="bothSides">
              <wp:wrapPolygon edited="0">
                <wp:start x="-69" y="0"/>
                <wp:lineTo x="-69" y="21552"/>
                <wp:lineTo x="21634" y="21552"/>
                <wp:lineTo x="21634" y="0"/>
                <wp:lineTo x="-6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323" t="21354" r="17796" b="2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441" w:rsidRPr="00403D4F" w:rsidRDefault="00F969E1" w:rsidP="002C5F35">
      <w:pPr>
        <w:spacing w:after="0" w:line="240" w:lineRule="auto"/>
        <w:rPr>
          <w:rFonts w:ascii="Bahnschrift" w:hAnsi="Bahnschrift"/>
          <w:b/>
          <w:i/>
          <w:color w:val="0070C0"/>
          <w:sz w:val="44"/>
          <w:u w:val="single"/>
          <w:shd w:val="clear" w:color="auto" w:fill="FFFFFF"/>
        </w:rPr>
      </w:pPr>
      <w:r w:rsidRPr="00403D4F">
        <w:rPr>
          <w:rFonts w:ascii="Bahnschrift" w:hAnsi="Bahnschrift"/>
          <w:b/>
          <w:i/>
          <w:color w:val="0070C0"/>
          <w:sz w:val="48"/>
          <w:u w:val="single"/>
          <w:shd w:val="clear" w:color="auto" w:fill="FFFFFF"/>
        </w:rPr>
        <w:t>Науково-методична проблема, над якою працюємо:</w:t>
      </w:r>
    </w:p>
    <w:p w:rsidR="00525441" w:rsidRDefault="00F969E1" w:rsidP="002C5F35">
      <w:pPr>
        <w:spacing w:after="0" w:line="240" w:lineRule="auto"/>
        <w:ind w:left="720"/>
        <w:jc w:val="center"/>
        <w:rPr>
          <w:rFonts w:ascii="Bahnschrift" w:hAnsi="Bahnschrift"/>
          <w:b/>
          <w:color w:val="000000"/>
          <w:sz w:val="36"/>
          <w:shd w:val="clear" w:color="auto" w:fill="FFFFFF"/>
        </w:rPr>
      </w:pPr>
      <w:r>
        <w:rPr>
          <w:rFonts w:ascii="Bahnschrift" w:hAnsi="Bahnschrift"/>
          <w:b/>
          <w:color w:val="000000"/>
          <w:sz w:val="36"/>
          <w:shd w:val="clear" w:color="auto" w:fill="FFFFFF"/>
        </w:rPr>
        <w:t xml:space="preserve">«Впровадження сучасних педагогічних технологій в освітній </w:t>
      </w:r>
      <w:r>
        <w:rPr>
          <w:rFonts w:ascii="Bahnschrift" w:hAnsi="Bahnschrift"/>
          <w:b/>
          <w:color w:val="000000"/>
          <w:sz w:val="36"/>
          <w:shd w:val="clear" w:color="auto" w:fill="FFFFFF"/>
        </w:rPr>
        <w:tab/>
        <w:t>процес з метою формування ключових компетентностей учнів»</w:t>
      </w:r>
    </w:p>
    <w:p w:rsidR="002C5F35" w:rsidRDefault="002C5F35" w:rsidP="002C5F35">
      <w:pPr>
        <w:spacing w:after="0" w:line="240" w:lineRule="auto"/>
        <w:ind w:left="720"/>
        <w:jc w:val="center"/>
        <w:rPr>
          <w:rFonts w:ascii="Bahnschrift" w:hAnsi="Bahnschrift"/>
          <w:b/>
          <w:color w:val="000000"/>
          <w:sz w:val="36"/>
          <w:shd w:val="clear" w:color="auto" w:fill="FFFFFF"/>
        </w:rPr>
      </w:pPr>
    </w:p>
    <w:p w:rsidR="00525441" w:rsidRPr="002C5F35" w:rsidRDefault="00F969E1" w:rsidP="002C5F35">
      <w:pPr>
        <w:spacing w:after="0" w:line="240" w:lineRule="auto"/>
        <w:ind w:right="-2"/>
        <w:jc w:val="both"/>
        <w:rPr>
          <w:rFonts w:ascii="Times New Roman" w:hAnsi="Times New Roman"/>
          <w:b/>
          <w:i/>
          <w:color w:val="0070C0"/>
          <w:sz w:val="28"/>
          <w:u w:val="single"/>
        </w:rPr>
      </w:pPr>
      <w:r w:rsidRPr="002C5F35">
        <w:rPr>
          <w:rFonts w:ascii="Times New Roman" w:hAnsi="Times New Roman"/>
          <w:b/>
          <w:i/>
          <w:color w:val="0070C0"/>
          <w:sz w:val="28"/>
          <w:u w:val="single"/>
        </w:rPr>
        <w:t>МІСІЯ:</w:t>
      </w:r>
    </w:p>
    <w:p w:rsidR="00525441" w:rsidRDefault="00F969E1" w:rsidP="002C5F35">
      <w:pPr>
        <w:pStyle w:val="a3"/>
        <w:numPr>
          <w:ilvl w:val="0"/>
          <w:numId w:val="1"/>
        </w:numPr>
        <w:ind w:right="-2"/>
        <w:jc w:val="both"/>
      </w:pPr>
      <w:r>
        <w:t>створення ефективних засобів методичного супроводу для здійснення освітньої діяльності;</w:t>
      </w:r>
    </w:p>
    <w:p w:rsidR="00525441" w:rsidRDefault="00F969E1" w:rsidP="002C5F35">
      <w:pPr>
        <w:pStyle w:val="a3"/>
        <w:numPr>
          <w:ilvl w:val="0"/>
          <w:numId w:val="1"/>
        </w:numPr>
        <w:ind w:right="-2"/>
        <w:jc w:val="both"/>
      </w:pPr>
      <w:r>
        <w:t>забезпечення освітніх та методичних потреб педагогів;</w:t>
      </w:r>
    </w:p>
    <w:p w:rsidR="00525441" w:rsidRDefault="00F969E1" w:rsidP="002C5F35">
      <w:pPr>
        <w:pStyle w:val="a3"/>
        <w:numPr>
          <w:ilvl w:val="0"/>
          <w:numId w:val="1"/>
        </w:numPr>
        <w:ind w:right="-2"/>
        <w:jc w:val="both"/>
      </w:pPr>
      <w:r>
        <w:t>розробка стратегічних цілей та оперативне планування освітнього процесу.</w:t>
      </w:r>
    </w:p>
    <w:p w:rsidR="002C5F35" w:rsidRDefault="002C5F35" w:rsidP="00F83F75">
      <w:pPr>
        <w:pStyle w:val="a3"/>
        <w:ind w:right="-2"/>
        <w:jc w:val="both"/>
      </w:pPr>
    </w:p>
    <w:p w:rsidR="00F83F75" w:rsidRDefault="00F83F75" w:rsidP="00F83F75">
      <w:pPr>
        <w:pStyle w:val="a3"/>
        <w:ind w:right="-2"/>
        <w:jc w:val="both"/>
      </w:pPr>
    </w:p>
    <w:p w:rsidR="00525441" w:rsidRPr="002C5F35" w:rsidRDefault="00F969E1" w:rsidP="002C5F35">
      <w:pPr>
        <w:spacing w:after="0" w:line="240" w:lineRule="auto"/>
        <w:ind w:right="-2"/>
        <w:jc w:val="both"/>
        <w:rPr>
          <w:rFonts w:ascii="Times New Roman" w:hAnsi="Times New Roman"/>
          <w:b/>
          <w:i/>
          <w:color w:val="0070C0"/>
          <w:sz w:val="28"/>
          <w:u w:val="single"/>
        </w:rPr>
      </w:pPr>
      <w:r w:rsidRPr="002C5F35">
        <w:rPr>
          <w:rFonts w:ascii="Times New Roman" w:hAnsi="Times New Roman"/>
          <w:b/>
          <w:i/>
          <w:color w:val="0070C0"/>
          <w:sz w:val="28"/>
          <w:u w:val="single"/>
        </w:rPr>
        <w:t xml:space="preserve">ВІЗІЯ: </w:t>
      </w:r>
    </w:p>
    <w:p w:rsidR="00525441" w:rsidRDefault="00F969E1" w:rsidP="002C5F35">
      <w:pPr>
        <w:pStyle w:val="a3"/>
        <w:numPr>
          <w:ilvl w:val="0"/>
          <w:numId w:val="2"/>
        </w:numPr>
        <w:ind w:right="-2"/>
        <w:jc w:val="both"/>
      </w:pPr>
      <w:r>
        <w:t>упровадження сучасних інноваційних педагогічних технологій, інформаційно-комунікативних засобів навчання в освітній процес;</w:t>
      </w:r>
    </w:p>
    <w:p w:rsidR="00525441" w:rsidRDefault="00F969E1" w:rsidP="002C5F35">
      <w:pPr>
        <w:pStyle w:val="a3"/>
        <w:numPr>
          <w:ilvl w:val="0"/>
          <w:numId w:val="2"/>
        </w:numPr>
        <w:ind w:right="-2"/>
        <w:jc w:val="both"/>
        <w:rPr>
          <w:b/>
          <w:i/>
          <w:color w:val="C00000"/>
          <w:sz w:val="36"/>
        </w:rPr>
      </w:pPr>
      <w:r>
        <w:t>формування позитивного іміджу педагогічної діяльності.</w:t>
      </w:r>
    </w:p>
    <w:p w:rsidR="001A4FF2" w:rsidRDefault="001A4FF2" w:rsidP="002C5F35">
      <w:pPr>
        <w:spacing w:after="0"/>
        <w:jc w:val="both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1A4FF2" w:rsidRDefault="001A4FF2" w:rsidP="00A66855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374490" cy="2926080"/>
            <wp:effectExtent l="19050" t="0" r="7010" b="0"/>
            <wp:docPr id="25" name="Рисунок 25" descr="Відкрити Громадську організацію Київ. Зареєструвати ГО &quot;Під КЛЮЧ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ідкрити Громадську організацію Київ. Зареєструвати ГО &quot;Під КЛЮЧ&quot;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9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Times New Roman" w:hAnsi="Times New Roman"/>
          <w:b/>
          <w:bCs/>
          <w:color w:val="00B0F0"/>
          <w:sz w:val="44"/>
        </w:rPr>
        <w:t>Організація самоосвітньої роботи вчителів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Якщо ви маєте вогонь знання,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дайте іншим запалити від нього світильники.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240" w:line="240" w:lineRule="auto"/>
        <w:ind w:left="453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                                                   Томас Фуллер</w:t>
      </w:r>
      <w:r w:rsidRPr="001A4FF2">
        <w:rPr>
          <w:rFonts w:ascii="Times New Roman" w:hAnsi="Times New Roman"/>
          <w:b/>
          <w:bCs/>
          <w:color w:val="002060"/>
          <w:sz w:val="28"/>
        </w:rPr>
        <w:t>     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2C5F35">
        <w:rPr>
          <w:rFonts w:ascii="Times New Roman" w:hAnsi="Times New Roman"/>
          <w:b/>
          <w:color w:val="2F2A22"/>
          <w:sz w:val="28"/>
          <w:szCs w:val="28"/>
        </w:rPr>
        <w:t>      Самоосвіта педагога</w:t>
      </w:r>
      <w:r w:rsidRPr="001A4FF2">
        <w:rPr>
          <w:rFonts w:ascii="Times New Roman" w:hAnsi="Times New Roman"/>
          <w:color w:val="2F2A22"/>
          <w:sz w:val="28"/>
          <w:szCs w:val="28"/>
        </w:rPr>
        <w:t xml:space="preserve"> - це свідома робота над удосконаленням своєї особистості як професіонала, адаптація своїх індивідуально-неповторних особливостей до вимог педагогічної діяльності, постійне підвищення професійної компетентності і безперервне удосконалення якостей своєї особистості.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2C5F35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</w:t>
      </w:r>
      <w:r w:rsidRPr="002C5F35">
        <w:rPr>
          <w:rFonts w:ascii="Times New Roman" w:hAnsi="Times New Roman"/>
          <w:b/>
          <w:color w:val="2F2A22"/>
          <w:sz w:val="28"/>
          <w:szCs w:val="28"/>
        </w:rPr>
        <w:t>  Самоосвіта - це свідомий рух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    від:   Я - реального (визначити свої сильні і слабкі сторони)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           Я - ретроспективного (яким я був у минулому)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    до:   Я - ідеального (відповідність сучасним вимогам)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           Я - рефлексійного (самоусвідомлення свого самовдосконалення)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2C5F35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 xml:space="preserve">                             </w:t>
      </w:r>
      <w:r w:rsidRPr="002C5F35">
        <w:rPr>
          <w:rFonts w:ascii="Times New Roman" w:hAnsi="Times New Roman"/>
          <w:b/>
          <w:color w:val="2F2A22"/>
          <w:sz w:val="28"/>
          <w:szCs w:val="28"/>
        </w:rPr>
        <w:t>Завдання самоосвітньої роботи: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 вивчати і впроваджувати нові педагогічні технології, форми, методи і прийоми навчання;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 відвідувати урок</w:t>
      </w:r>
      <w:r w:rsidR="002C5F35">
        <w:rPr>
          <w:rFonts w:ascii="Times New Roman" w:hAnsi="Times New Roman"/>
          <w:color w:val="2F2A22"/>
          <w:sz w:val="28"/>
          <w:szCs w:val="28"/>
        </w:rPr>
        <w:t>и</w:t>
      </w:r>
      <w:r w:rsidRPr="001A4FF2">
        <w:rPr>
          <w:rFonts w:ascii="Times New Roman" w:hAnsi="Times New Roman"/>
          <w:color w:val="2F2A22"/>
          <w:sz w:val="28"/>
          <w:szCs w:val="28"/>
        </w:rPr>
        <w:t xml:space="preserve"> колег і брати участь в обміні досвідом;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 періодично проводити самоаналіз власної професійної діяльності;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lastRenderedPageBreak/>
        <w:t>     - удосконалювати свої знання в галузі класичної і сучасної психології та педагогіки;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 систематично цікавитися подіями сучасного економічного, політичного і культурного життя;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 підвищувати рівень своєї ерудиції, правової та загальної культури</w:t>
      </w: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AE4B58" w:rsidRDefault="00A6685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902878" cy="1821180"/>
            <wp:effectExtent l="19050" t="0" r="0" b="0"/>
            <wp:docPr id="28" name="Рисунок 28" descr="Громадські організації в Україні: є велика про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ромадські організації в Україні: є велика пробл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69" cy="182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Times New Roman" w:hAnsi="Times New Roman"/>
          <w:b/>
          <w:bCs/>
          <w:color w:val="00B0F0"/>
          <w:sz w:val="44"/>
        </w:rPr>
        <w:t>Робота з молодими спеціалістами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Arial" w:hAnsi="Arial" w:cs="Arial"/>
          <w:color w:val="00B0F0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12" w:firstLine="708"/>
        <w:jc w:val="center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Times New Roman" w:hAnsi="Times New Roman"/>
          <w:b/>
          <w:bCs/>
          <w:color w:val="00B0F0"/>
          <w:sz w:val="44"/>
        </w:rPr>
        <w:t>та новими вчителями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6096" w:hanging="5103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4"/>
          <w:szCs w:val="24"/>
        </w:rPr>
        <w:t>                                                               </w:t>
      </w: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Треба багато вчитися, 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6096" w:hanging="5103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                                                      щоб знати хоч трохи.     (Монтеск'є)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1.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Ознайомитися з наказом про наставників для нових вчителів.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вересень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2.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Вивчити запити нових вчителів.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вересень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3.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Надавати необхідну методичну допомогу та підтримку новим вчителям; консультувати щодо правильного оформлення шкільної документації.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навчального року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4.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Взаємо відвідування уроків і позакласних заходів, їх обговорення(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року</w:t>
      </w:r>
      <w:r w:rsidRPr="001A4FF2">
        <w:rPr>
          <w:rFonts w:ascii="Times New Roman" w:hAnsi="Times New Roman"/>
          <w:color w:val="2F2A22"/>
          <w:sz w:val="28"/>
          <w:szCs w:val="28"/>
        </w:rPr>
        <w:t>).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5.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Складання рекомендацій щодо самоосвіти.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жовтень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6.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Обговорення новинок педагогічної літератури, творчих знахідок інших вчителів.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року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7.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Залучення нових вчителів до методичної, громадської та інших видів роботи в школи.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навчального року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8.</w:t>
      </w:r>
      <w:r w:rsidRPr="001A4FF2">
        <w:rPr>
          <w:rFonts w:ascii="Times New Roman" w:hAnsi="Times New Roman"/>
          <w:i/>
          <w:iCs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Допомога у роботі з "важкими" дітьми та сім’ями.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року)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9.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Проаналізувати роботу нових вчителів.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травень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34" w:lineRule="atLeast"/>
        <w:ind w:left="-426"/>
        <w:jc w:val="center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Default="001A4FF2" w:rsidP="001A4FF2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829050" cy="2876888"/>
            <wp:effectExtent l="19050" t="0" r="0" b="0"/>
            <wp:docPr id="22" name="Рисунок 22" descr="Канівська мі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нівська міська Ра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54" cy="28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F2" w:rsidRPr="001A4FF2" w:rsidRDefault="001A4FF2" w:rsidP="001A4FF2">
      <w:pPr>
        <w:shd w:val="clear" w:color="auto" w:fill="FFFFFF"/>
        <w:spacing w:after="0" w:line="234" w:lineRule="atLeast"/>
        <w:ind w:left="-426"/>
        <w:jc w:val="center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Times New Roman" w:hAnsi="Times New Roman"/>
          <w:b/>
          <w:bCs/>
          <w:color w:val="00B0F0"/>
          <w:sz w:val="44"/>
        </w:rPr>
        <w:t>Робота з обдарованими та здібними учнями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Georgia" w:hAnsi="Georgia" w:cs="Arial"/>
          <w:i/>
          <w:iCs/>
          <w:color w:val="002060"/>
          <w:sz w:val="28"/>
          <w:szCs w:val="28"/>
        </w:rPr>
        <w:t>У кожній людині - сонце.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Georgia" w:hAnsi="Georgia" w:cs="Arial"/>
          <w:i/>
          <w:iCs/>
          <w:color w:val="002060"/>
          <w:sz w:val="28"/>
          <w:szCs w:val="28"/>
        </w:rPr>
        <w:t>Тільки дайте йому світити.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Georgia" w:hAnsi="Georgia" w:cs="Arial"/>
          <w:i/>
          <w:iCs/>
          <w:color w:val="002060"/>
          <w:sz w:val="28"/>
          <w:szCs w:val="28"/>
        </w:rPr>
        <w:t>                                               Сократ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line="179" w:lineRule="atLeast"/>
        <w:ind w:left="360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1.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Продовжити цілеспрямовану роботу з виховання у учнів свідомого, відповідального ставлення до навчання, формування навичок самоосвіти, пізнавальної, інформаційної компетентності, підвищення якості знань відповідно їх потенціалу. З цією метою активно впроваджувати диференційований підхід та сучасні ефективні технології навчання.</w:t>
      </w:r>
    </w:p>
    <w:p w:rsidR="001A4FF2" w:rsidRPr="001A4FF2" w:rsidRDefault="001A4FF2" w:rsidP="002C5F35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2C5F35" w:rsidP="001A4FF2">
      <w:pPr>
        <w:shd w:val="clear" w:color="auto" w:fill="FFFFFF"/>
        <w:spacing w:line="179" w:lineRule="atLeast"/>
        <w:ind w:left="360" w:hanging="360"/>
        <w:rPr>
          <w:rFonts w:ascii="Arial" w:hAnsi="Arial" w:cs="Arial"/>
          <w:color w:val="2F2A22"/>
          <w:sz w:val="16"/>
          <w:szCs w:val="16"/>
        </w:rPr>
      </w:pPr>
      <w:r>
        <w:rPr>
          <w:rFonts w:ascii="Times New Roman" w:hAnsi="Times New Roman"/>
          <w:color w:val="2F2A22"/>
          <w:sz w:val="28"/>
          <w:szCs w:val="28"/>
        </w:rPr>
        <w:t>2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.</w:t>
      </w:r>
      <w:r w:rsidR="001A4FF2"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 xml:space="preserve">Продовжити практику складання </w:t>
      </w:r>
      <w:r>
        <w:rPr>
          <w:rFonts w:ascii="Times New Roman" w:hAnsi="Times New Roman"/>
          <w:color w:val="2F2A22"/>
          <w:sz w:val="28"/>
          <w:szCs w:val="28"/>
        </w:rPr>
        <w:t>учнівських порт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фоліо, індивідуально-розвиваючих програм здібних учнів, організувати активну індивідуальну роботу з їх реалізації протягом навчального року.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2C5F35" w:rsidP="001A4FF2">
      <w:pPr>
        <w:shd w:val="clear" w:color="auto" w:fill="FFFFFF"/>
        <w:spacing w:line="179" w:lineRule="atLeast"/>
        <w:ind w:left="360" w:hanging="360"/>
        <w:rPr>
          <w:rFonts w:ascii="Arial" w:hAnsi="Arial" w:cs="Arial"/>
          <w:color w:val="2F2A22"/>
          <w:sz w:val="16"/>
          <w:szCs w:val="16"/>
        </w:rPr>
      </w:pPr>
      <w:r>
        <w:rPr>
          <w:rFonts w:ascii="Times New Roman" w:hAnsi="Times New Roman"/>
          <w:color w:val="2F2A22"/>
          <w:sz w:val="28"/>
          <w:szCs w:val="28"/>
        </w:rPr>
        <w:t>3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.</w:t>
      </w:r>
      <w:r w:rsidR="001A4FF2"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Продовжити індивідуальну роботу з обдарованими та здібними учнями, дані яких внесено до банку даних, з підготовки їх участі у міських олімпіадах та інтелектуальних конкурсах, розвивати креативні здібності, створювати ситуацію успіху та умови до самореалізації дітей.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2C5F35" w:rsidP="001A4FF2">
      <w:pPr>
        <w:shd w:val="clear" w:color="auto" w:fill="FFFFFF"/>
        <w:spacing w:line="179" w:lineRule="atLeast"/>
        <w:ind w:left="360" w:hanging="360"/>
        <w:rPr>
          <w:rFonts w:ascii="Arial" w:hAnsi="Arial" w:cs="Arial"/>
          <w:color w:val="2F2A22"/>
          <w:sz w:val="16"/>
          <w:szCs w:val="16"/>
        </w:rPr>
      </w:pPr>
      <w:r>
        <w:rPr>
          <w:rFonts w:ascii="Times New Roman" w:hAnsi="Times New Roman"/>
          <w:color w:val="2F2A22"/>
          <w:sz w:val="28"/>
          <w:szCs w:val="28"/>
        </w:rPr>
        <w:t>4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.</w:t>
      </w:r>
      <w:r w:rsidR="001A4FF2" w:rsidRPr="001A4FF2">
        <w:rPr>
          <w:rFonts w:ascii="Times New Roman" w:hAnsi="Times New Roman"/>
          <w:color w:val="2F2A22"/>
          <w:sz w:val="14"/>
          <w:szCs w:val="14"/>
        </w:rPr>
        <w:t>    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Планувати та проводити шкільні позакласні заходи з метою створення умов для успішної самореалізації учнів.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2C5F35" w:rsidP="001A4FF2">
      <w:pPr>
        <w:shd w:val="clear" w:color="auto" w:fill="FFFFFF"/>
        <w:spacing w:line="179" w:lineRule="atLeast"/>
        <w:rPr>
          <w:rFonts w:ascii="Arial" w:hAnsi="Arial" w:cs="Arial"/>
          <w:color w:val="2F2A22"/>
          <w:sz w:val="16"/>
          <w:szCs w:val="16"/>
        </w:rPr>
      </w:pPr>
      <w:r>
        <w:rPr>
          <w:rFonts w:ascii="Times New Roman" w:hAnsi="Times New Roman"/>
          <w:color w:val="2F2A22"/>
          <w:sz w:val="28"/>
          <w:szCs w:val="28"/>
        </w:rPr>
        <w:t xml:space="preserve"> 5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.</w:t>
      </w:r>
      <w:r>
        <w:rPr>
          <w:rFonts w:ascii="Times New Roman" w:hAnsi="Times New Roman"/>
          <w:color w:val="2F2A22"/>
          <w:sz w:val="28"/>
          <w:szCs w:val="28"/>
        </w:rPr>
        <w:t xml:space="preserve"> 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 xml:space="preserve"> Узагальнювати педагогічний досвід учителів, які працюють із обдарованими і </w:t>
      </w:r>
      <w:r>
        <w:rPr>
          <w:rFonts w:ascii="Times New Roman" w:hAnsi="Times New Roman"/>
          <w:color w:val="2F2A22"/>
          <w:sz w:val="28"/>
          <w:szCs w:val="28"/>
        </w:rPr>
        <w:t xml:space="preserve">    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здібними дітьми.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lastRenderedPageBreak/>
        <w:t> </w:t>
      </w:r>
    </w:p>
    <w:p w:rsidR="001A4FF2" w:rsidRPr="001A4FF2" w:rsidRDefault="001A4FF2" w:rsidP="002C5F35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 </w:t>
      </w:r>
    </w:p>
    <w:p w:rsidR="00525441" w:rsidRPr="002C5F35" w:rsidRDefault="00F969E1">
      <w:pPr>
        <w:jc w:val="both"/>
        <w:rPr>
          <w:rFonts w:ascii="Times New Roman" w:hAnsi="Times New Roman"/>
          <w:sz w:val="40"/>
          <w:shd w:val="clear" w:color="auto" w:fill="FFFFFF"/>
        </w:rPr>
      </w:pPr>
      <w:r w:rsidRPr="002C5F35">
        <w:rPr>
          <w:rFonts w:ascii="Times New Roman" w:hAnsi="Times New Roman"/>
          <w:b/>
          <w:color w:val="0070C0"/>
          <w:sz w:val="40"/>
          <w:shd w:val="clear" w:color="auto" w:fill="FFFFFF"/>
        </w:rPr>
        <w:t>Завдання методичного об’єднання вчителів початкових класів:</w:t>
      </w:r>
    </w:p>
    <w:p w:rsidR="00525441" w:rsidRPr="002C5F35" w:rsidRDefault="00F969E1" w:rsidP="002C5F35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1. Впровадження сучасних інноваційних педагогічних технологій,</w:t>
      </w:r>
      <w:r w:rsidR="002C5F35">
        <w:rPr>
          <w:rFonts w:ascii="Times New Roman" w:hAnsi="Times New Roman"/>
          <w:b/>
          <w:sz w:val="32"/>
          <w:shd w:val="clear" w:color="auto" w:fill="FFFFFF"/>
        </w:rPr>
        <w:t xml:space="preserve"> </w:t>
      </w:r>
      <w:r w:rsidRPr="002C5F35">
        <w:rPr>
          <w:rFonts w:ascii="Times New Roman" w:hAnsi="Times New Roman"/>
          <w:b/>
          <w:sz w:val="32"/>
          <w:shd w:val="clear" w:color="auto" w:fill="FFFFFF"/>
        </w:rPr>
        <w:t>інформаційно-комунікативних засобів навчання в освітній процес;</w:t>
      </w:r>
    </w:p>
    <w:p w:rsidR="00525441" w:rsidRPr="002C5F35" w:rsidRDefault="00F969E1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2. Створення ефективних засобів методичного супроводу для здійснення освітньої діяльності;</w:t>
      </w:r>
    </w:p>
    <w:p w:rsidR="00525441" w:rsidRPr="002C5F35" w:rsidRDefault="00F969E1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3. Забезпечення освітніх та методичних потреб педагогів;</w:t>
      </w:r>
    </w:p>
    <w:p w:rsidR="00525441" w:rsidRPr="002C5F35" w:rsidRDefault="00F969E1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4. Задоволення особистісних освітніх потреб вчителів.</w:t>
      </w:r>
    </w:p>
    <w:p w:rsidR="00525441" w:rsidRPr="002C5F35" w:rsidRDefault="00F969E1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5. Формування єдиного освітнього-методичного простору для</w:t>
      </w:r>
    </w:p>
    <w:p w:rsidR="00525441" w:rsidRPr="002C5F35" w:rsidRDefault="00F969E1">
      <w:pPr>
        <w:jc w:val="both"/>
        <w:rPr>
          <w:rFonts w:ascii="Times New Roman" w:hAnsi="Times New Roman"/>
          <w:sz w:val="40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професійного зростання педагогів.</w:t>
      </w:r>
    </w:p>
    <w:p w:rsidR="001A4FF2" w:rsidRDefault="001A4FF2" w:rsidP="001A4FF2">
      <w:pPr>
        <w:jc w:val="center"/>
        <w:rPr>
          <w:noProof/>
        </w:rPr>
      </w:pPr>
    </w:p>
    <w:p w:rsidR="00525441" w:rsidRDefault="001A4FF2" w:rsidP="001A4FF2">
      <w:pPr>
        <w:jc w:val="center"/>
        <w:rPr>
          <w:rFonts w:ascii="Arial Unicode MS" w:hAnsi="Arial Unicode MS"/>
          <w:sz w:val="40"/>
          <w:shd w:val="clear" w:color="auto" w:fill="FFFFFF"/>
        </w:rPr>
      </w:pPr>
      <w:r>
        <w:rPr>
          <w:noProof/>
        </w:rPr>
        <w:drawing>
          <wp:inline distT="0" distB="0" distL="0" distR="0">
            <wp:extent cx="5146327" cy="3409950"/>
            <wp:effectExtent l="19050" t="0" r="0" b="0"/>
            <wp:docPr id="19" name="Рисунок 19" descr="Процес об'єднання територіальних громад в Донецькій області триває |  Донецька Обласна Державна адміністр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цес об'єднання територіальних громад в Донецькій області триває |  Донецька Обласна Державна адміністраці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89" cy="341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64" w:rsidRDefault="00362364" w:rsidP="00F62565">
      <w:pPr>
        <w:tabs>
          <w:tab w:val="left" w:pos="3888"/>
        </w:tabs>
        <w:spacing w:after="0"/>
        <w:rPr>
          <w:rFonts w:ascii="Arial Unicode MS" w:hAnsi="Arial Unicode MS"/>
          <w:sz w:val="40"/>
          <w:shd w:val="clear" w:color="auto" w:fill="FFFFFF"/>
        </w:rPr>
      </w:pPr>
    </w:p>
    <w:p w:rsidR="00E0551D" w:rsidRDefault="00E0551D" w:rsidP="00E0551D">
      <w:pPr>
        <w:tabs>
          <w:tab w:val="left" w:pos="3888"/>
        </w:tabs>
        <w:spacing w:after="0"/>
        <w:jc w:val="center"/>
        <w:rPr>
          <w:rFonts w:ascii="Times New Roman" w:hAnsi="Times New Roman"/>
          <w:b/>
          <w:color w:val="00B0F0"/>
          <w:sz w:val="56"/>
        </w:rPr>
      </w:pPr>
    </w:p>
    <w:p w:rsidR="00E0551D" w:rsidRDefault="00F969E1" w:rsidP="00E0551D">
      <w:pPr>
        <w:tabs>
          <w:tab w:val="left" w:pos="3888"/>
        </w:tabs>
        <w:spacing w:after="0"/>
        <w:jc w:val="center"/>
        <w:rPr>
          <w:rFonts w:ascii="Times New Roman" w:hAnsi="Times New Roman"/>
          <w:b/>
          <w:color w:val="00B0F0"/>
          <w:sz w:val="72"/>
        </w:rPr>
      </w:pPr>
      <w:r w:rsidRPr="00E0551D">
        <w:rPr>
          <w:rFonts w:ascii="Times New Roman" w:hAnsi="Times New Roman"/>
          <w:b/>
          <w:color w:val="00B0F0"/>
          <w:sz w:val="72"/>
        </w:rPr>
        <w:t>Тематика засідань</w:t>
      </w:r>
    </w:p>
    <w:p w:rsidR="00664349" w:rsidRPr="00E0551D" w:rsidRDefault="00664349" w:rsidP="00E0551D">
      <w:pPr>
        <w:tabs>
          <w:tab w:val="left" w:pos="3888"/>
        </w:tabs>
        <w:spacing w:after="0"/>
        <w:jc w:val="center"/>
        <w:rPr>
          <w:rFonts w:ascii="Times New Roman" w:hAnsi="Times New Roman"/>
          <w:b/>
          <w:color w:val="00B0F0"/>
          <w:sz w:val="72"/>
        </w:rPr>
      </w:pPr>
      <w:r>
        <w:rPr>
          <w:rFonts w:ascii="Times New Roman" w:hAnsi="Times New Roman"/>
          <w:b/>
          <w:color w:val="00B0F0"/>
          <w:sz w:val="72"/>
        </w:rPr>
        <w:t>професійної спільноти</w:t>
      </w:r>
    </w:p>
    <w:p w:rsidR="00525441" w:rsidRPr="00E0551D" w:rsidRDefault="00F969E1" w:rsidP="00E0551D">
      <w:pPr>
        <w:spacing w:after="0"/>
        <w:jc w:val="center"/>
        <w:rPr>
          <w:rFonts w:ascii="Times New Roman" w:hAnsi="Times New Roman"/>
          <w:b/>
          <w:color w:val="00B0F0"/>
          <w:sz w:val="72"/>
        </w:rPr>
      </w:pPr>
      <w:r w:rsidRPr="00E0551D">
        <w:rPr>
          <w:rFonts w:ascii="Times New Roman" w:hAnsi="Times New Roman"/>
          <w:b/>
          <w:color w:val="00B0F0"/>
          <w:sz w:val="72"/>
        </w:rPr>
        <w:t>вчителів початкових класів</w:t>
      </w:r>
      <w:r w:rsidR="00664349">
        <w:rPr>
          <w:rFonts w:ascii="Times New Roman" w:hAnsi="Times New Roman"/>
          <w:b/>
          <w:color w:val="00B0F0"/>
          <w:sz w:val="72"/>
        </w:rPr>
        <w:t xml:space="preserve"> та вихователів групи продовженого дня</w:t>
      </w:r>
    </w:p>
    <w:p w:rsidR="00525441" w:rsidRPr="00E0551D" w:rsidRDefault="00362364" w:rsidP="00E0551D">
      <w:pPr>
        <w:spacing w:after="0"/>
        <w:jc w:val="center"/>
        <w:rPr>
          <w:rFonts w:ascii="Times New Roman" w:hAnsi="Times New Roman"/>
          <w:b/>
          <w:color w:val="FFC000"/>
          <w:sz w:val="72"/>
        </w:rPr>
      </w:pPr>
      <w:r w:rsidRPr="00E0551D">
        <w:rPr>
          <w:rFonts w:ascii="Times New Roman" w:hAnsi="Times New Roman"/>
          <w:b/>
          <w:color w:val="FFC000"/>
          <w:sz w:val="72"/>
        </w:rPr>
        <w:t>на 2022-2023</w:t>
      </w:r>
      <w:r w:rsidR="00F969E1" w:rsidRPr="00E0551D">
        <w:rPr>
          <w:rFonts w:ascii="Times New Roman" w:hAnsi="Times New Roman"/>
          <w:b/>
          <w:color w:val="FFC000"/>
          <w:sz w:val="72"/>
        </w:rPr>
        <w:t xml:space="preserve"> навчальний рік</w:t>
      </w:r>
    </w:p>
    <w:p w:rsidR="00525441" w:rsidRDefault="00525441" w:rsidP="00E0551D">
      <w:pPr>
        <w:spacing w:after="0" w:line="360" w:lineRule="auto"/>
        <w:jc w:val="center"/>
        <w:rPr>
          <w:rFonts w:ascii="Times New Roman" w:hAnsi="Times New Roman"/>
          <w:b/>
          <w:color w:val="548DD4"/>
          <w:sz w:val="28"/>
        </w:rPr>
      </w:pPr>
    </w:p>
    <w:p w:rsid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noProof/>
          <w:color w:val="548DD4"/>
          <w:sz w:val="28"/>
        </w:rPr>
      </w:pPr>
    </w:p>
    <w:p w:rsid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noProof/>
          <w:color w:val="548DD4"/>
          <w:sz w:val="28"/>
        </w:rPr>
      </w:pPr>
    </w:p>
    <w:p w:rsid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noProof/>
          <w:color w:val="548DD4"/>
          <w:sz w:val="28"/>
        </w:rPr>
      </w:pPr>
    </w:p>
    <w:p w:rsid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color w:val="548DD4"/>
          <w:sz w:val="28"/>
        </w:rPr>
      </w:pPr>
      <w:r>
        <w:rPr>
          <w:rFonts w:ascii="Times New Roman" w:hAnsi="Times New Roman"/>
          <w:b/>
          <w:noProof/>
          <w:color w:val="548DD4"/>
          <w:sz w:val="28"/>
        </w:rPr>
        <w:drawing>
          <wp:inline distT="0" distB="0" distL="0" distR="0">
            <wp:extent cx="5015459" cy="3337560"/>
            <wp:effectExtent l="19050" t="0" r="0" b="0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459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49" w:rsidRDefault="00664349">
      <w:pPr>
        <w:spacing w:after="0" w:line="360" w:lineRule="auto"/>
        <w:jc w:val="center"/>
        <w:rPr>
          <w:rFonts w:ascii="Times New Roman" w:hAnsi="Times New Roman"/>
          <w:b/>
          <w:color w:val="0070C0"/>
          <w:sz w:val="40"/>
        </w:rPr>
      </w:pPr>
    </w:p>
    <w:p w:rsidR="00525441" w:rsidRDefault="00F969E1">
      <w:pPr>
        <w:spacing w:after="0" w:line="36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E0551D">
        <w:rPr>
          <w:rFonts w:ascii="Times New Roman" w:hAnsi="Times New Roman"/>
          <w:b/>
          <w:color w:val="0070C0"/>
          <w:sz w:val="40"/>
        </w:rPr>
        <w:t>Засідання 1</w:t>
      </w:r>
      <w:r w:rsidR="004D2357">
        <w:rPr>
          <w:rFonts w:ascii="Times New Roman" w:hAnsi="Times New Roman"/>
          <w:b/>
          <w:color w:val="0070C0"/>
          <w:sz w:val="40"/>
        </w:rPr>
        <w:t xml:space="preserve"> (серпень 2022р)</w:t>
      </w:r>
    </w:p>
    <w:p w:rsidR="00AE4B58" w:rsidRPr="00E0551D" w:rsidRDefault="00AE4B58" w:rsidP="00AE4B58">
      <w:pPr>
        <w:spacing w:after="0" w:line="360" w:lineRule="auto"/>
        <w:jc w:val="right"/>
        <w:rPr>
          <w:rFonts w:ascii="Times New Roman" w:hAnsi="Times New Roman"/>
          <w:b/>
          <w:color w:val="0070C0"/>
          <w:sz w:val="40"/>
        </w:rPr>
      </w:pPr>
      <w:r>
        <w:rPr>
          <w:i/>
          <w:iCs/>
          <w:color w:val="00B050"/>
          <w:sz w:val="28"/>
          <w:szCs w:val="28"/>
          <w:shd w:val="clear" w:color="auto" w:fill="FFFFFF"/>
        </w:rPr>
        <w:t>Немає прагнення більш природного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ніж прагнення до знань.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М.де Монтель</w:t>
      </w:r>
    </w:p>
    <w:p w:rsidR="00525441" w:rsidRDefault="00F969E1">
      <w:pPr>
        <w:jc w:val="center"/>
        <w:rPr>
          <w:rFonts w:ascii="Arial Unicode MS" w:hAnsi="Arial Unicode MS"/>
          <w:sz w:val="40"/>
          <w:shd w:val="clear" w:color="auto" w:fill="FFFFFF"/>
        </w:rPr>
      </w:pPr>
      <w:r>
        <w:rPr>
          <w:rFonts w:ascii="Times New Roman" w:hAnsi="Times New Roman"/>
          <w:b/>
          <w:sz w:val="40"/>
        </w:rPr>
        <w:t>Модернізація початкової освіти – актуальна вимога сьогодення.</w:t>
      </w:r>
      <w:r>
        <w:rPr>
          <w:rFonts w:ascii="Times New Roman" w:hAnsi="Times New Roman"/>
          <w:b/>
          <w:i/>
          <w:color w:val="0070C0"/>
          <w:sz w:val="40"/>
        </w:rPr>
        <w:t xml:space="preserve">  </w:t>
      </w:r>
    </w:p>
    <w:p w:rsidR="00525441" w:rsidRDefault="00F969E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 </w:t>
      </w:r>
      <w:r w:rsidR="00664349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Звіт  про  роботу методичного об’єднання   вчителів   початкових класів за  минулий  навчальний рік та затвердження плану</w:t>
      </w:r>
      <w:r w:rsidR="00362364">
        <w:rPr>
          <w:rFonts w:ascii="Times New Roman" w:hAnsi="Times New Roman"/>
          <w:sz w:val="32"/>
        </w:rPr>
        <w:t xml:space="preserve"> роботи  методоб’єднання на 2022– 2023</w:t>
      </w:r>
      <w:r>
        <w:rPr>
          <w:rFonts w:ascii="Times New Roman" w:hAnsi="Times New Roman"/>
          <w:sz w:val="32"/>
        </w:rPr>
        <w:t xml:space="preserve"> н. р.</w:t>
      </w:r>
    </w:p>
    <w:p w:rsidR="00525441" w:rsidRDefault="00F969E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Обговорення  методичних рекомендацій «Особливості навчально- виховного процесу у початкових класах загальноосв</w:t>
      </w:r>
      <w:r w:rsidR="00362364">
        <w:rPr>
          <w:rFonts w:ascii="Times New Roman" w:hAnsi="Times New Roman"/>
          <w:sz w:val="32"/>
        </w:rPr>
        <w:t>ітніх навчальних закладів у 2022 - 2023</w:t>
      </w:r>
      <w:r>
        <w:rPr>
          <w:rFonts w:ascii="Times New Roman" w:hAnsi="Times New Roman"/>
          <w:sz w:val="32"/>
        </w:rPr>
        <w:t xml:space="preserve"> н.р.»</w:t>
      </w:r>
    </w:p>
    <w:p w:rsidR="00525441" w:rsidRDefault="00F969E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3. Розгляд   інструкцій  щодо  ведення Класного  журналу  в  1- 4 класах   загальноосвітніх   навчальних  закладів </w:t>
      </w:r>
    </w:p>
    <w:p w:rsidR="00525441" w:rsidRPr="008F7824" w:rsidRDefault="00F969E1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2"/>
        </w:rPr>
        <w:t xml:space="preserve">4. </w:t>
      </w:r>
      <w:r w:rsidR="008F7824" w:rsidRPr="008F7824">
        <w:rPr>
          <w:rFonts w:ascii="Times New Roman" w:hAnsi="Times New Roman"/>
          <w:sz w:val="32"/>
          <w:szCs w:val="28"/>
        </w:rPr>
        <w:t>Огляд новинок педагогічної літератури та фахових видань .</w:t>
      </w:r>
    </w:p>
    <w:p w:rsidR="00525441" w:rsidRPr="008F7824" w:rsidRDefault="00F44A2A" w:rsidP="008F7824">
      <w:pPr>
        <w:rPr>
          <w:rFonts w:ascii="Times New Roman" w:hAnsi="Times New Roman"/>
          <w:sz w:val="32"/>
          <w:szCs w:val="28"/>
          <w:shd w:val="clear" w:color="auto" w:fill="FFFFFF"/>
        </w:rPr>
      </w:pPr>
      <w:r>
        <w:rPr>
          <w:rFonts w:ascii="Times New Roman" w:hAnsi="Times New Roman"/>
          <w:sz w:val="32"/>
          <w:szCs w:val="28"/>
        </w:rPr>
        <w:t>5</w:t>
      </w:r>
      <w:r w:rsidR="00F969E1" w:rsidRPr="008F7824">
        <w:rPr>
          <w:rFonts w:ascii="Times New Roman" w:hAnsi="Times New Roman"/>
          <w:sz w:val="32"/>
          <w:szCs w:val="28"/>
        </w:rPr>
        <w:t xml:space="preserve">. </w:t>
      </w:r>
      <w:r w:rsidR="008F7824" w:rsidRPr="008F7824">
        <w:rPr>
          <w:rFonts w:ascii="Times New Roman" w:hAnsi="Times New Roman"/>
          <w:sz w:val="32"/>
          <w:szCs w:val="28"/>
        </w:rPr>
        <w:t>Розгляд засобів навчання під час дистанційного навчання. Розроблення пам’ятки «Навчаю дистанційно»</w:t>
      </w:r>
    </w:p>
    <w:p w:rsidR="008F7824" w:rsidRDefault="008F7824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8F7824" w:rsidRDefault="008F7824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8F7824" w:rsidRDefault="008F7824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F44A2A" w:rsidRDefault="00F44A2A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F44A2A" w:rsidRDefault="00F44A2A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F44A2A" w:rsidRDefault="00F44A2A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E0551D" w:rsidRDefault="00E0551D" w:rsidP="00362364">
      <w:pPr>
        <w:rPr>
          <w:noProof/>
        </w:rPr>
      </w:pPr>
      <w:r>
        <w:rPr>
          <w:rFonts w:ascii="Times New Roman" w:hAnsi="Times New Roman"/>
          <w:sz w:val="32"/>
        </w:rPr>
        <w:t xml:space="preserve">                                                     </w:t>
      </w:r>
    </w:p>
    <w:p w:rsidR="00525441" w:rsidRDefault="00F969E1">
      <w:pPr>
        <w:spacing w:after="0" w:line="36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E0551D">
        <w:rPr>
          <w:rFonts w:ascii="Times New Roman" w:hAnsi="Times New Roman"/>
          <w:b/>
          <w:color w:val="0070C0"/>
          <w:sz w:val="40"/>
        </w:rPr>
        <w:lastRenderedPageBreak/>
        <w:t>Засідання 2</w:t>
      </w:r>
      <w:r w:rsidR="004D2357">
        <w:rPr>
          <w:rFonts w:ascii="Times New Roman" w:hAnsi="Times New Roman"/>
          <w:b/>
          <w:color w:val="0070C0"/>
          <w:sz w:val="40"/>
        </w:rPr>
        <w:t xml:space="preserve"> (жовтень 2022р.)</w:t>
      </w:r>
    </w:p>
    <w:p w:rsidR="00AE4B58" w:rsidRPr="00E0551D" w:rsidRDefault="00AE4B58" w:rsidP="00AE4B58">
      <w:pPr>
        <w:spacing w:after="0" w:line="360" w:lineRule="auto"/>
        <w:jc w:val="right"/>
        <w:rPr>
          <w:rFonts w:ascii="Times New Roman" w:hAnsi="Times New Roman"/>
          <w:b/>
          <w:color w:val="0070C0"/>
          <w:sz w:val="40"/>
        </w:rPr>
      </w:pPr>
      <w:r>
        <w:rPr>
          <w:i/>
          <w:iCs/>
          <w:color w:val="00B050"/>
          <w:sz w:val="28"/>
          <w:szCs w:val="28"/>
          <w:shd w:val="clear" w:color="auto" w:fill="FFFFFF"/>
        </w:rPr>
        <w:t>Якщо ми навчатимемо сьогодні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так, як навчали вчора, ми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вкрадемо в дитини завтра.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Конфуцій</w:t>
      </w:r>
    </w:p>
    <w:p w:rsidR="005945EE" w:rsidRDefault="005945EE" w:rsidP="005945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3"/>
        </w:rPr>
      </w:pPr>
      <w:r w:rsidRPr="005945EE">
        <w:rPr>
          <w:rFonts w:ascii="Times New Roman" w:hAnsi="Times New Roman"/>
          <w:b/>
          <w:bCs/>
          <w:sz w:val="40"/>
          <w:szCs w:val="43"/>
        </w:rPr>
        <w:t>Нова українська школа - новий зміст освіти</w:t>
      </w:r>
    </w:p>
    <w:p w:rsidR="005945EE" w:rsidRPr="005945EE" w:rsidRDefault="005945EE" w:rsidP="005945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3"/>
        </w:rPr>
      </w:pP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  <w:r w:rsidRPr="005945EE">
        <w:rPr>
          <w:rFonts w:ascii="Times New Roman" w:hAnsi="Times New Roman"/>
          <w:b/>
          <w:color w:val="000000"/>
          <w:sz w:val="32"/>
          <w:szCs w:val="29"/>
        </w:rPr>
        <w:t>1.</w:t>
      </w:r>
      <w:r>
        <w:rPr>
          <w:rFonts w:ascii="Times New Roman" w:hAnsi="Times New Roman"/>
          <w:color w:val="000000"/>
          <w:sz w:val="32"/>
          <w:szCs w:val="29"/>
        </w:rPr>
        <w:t xml:space="preserve"> </w:t>
      </w:r>
      <w:r w:rsidRPr="005945EE">
        <w:rPr>
          <w:rFonts w:ascii="Times New Roman" w:hAnsi="Times New Roman"/>
          <w:color w:val="000000"/>
          <w:sz w:val="32"/>
          <w:szCs w:val="29"/>
        </w:rPr>
        <w:t>Компетен</w:t>
      </w:r>
      <w:r w:rsidR="00E0551D">
        <w:rPr>
          <w:rFonts w:ascii="Times New Roman" w:hAnsi="Times New Roman"/>
          <w:color w:val="000000"/>
          <w:sz w:val="32"/>
          <w:szCs w:val="29"/>
        </w:rPr>
        <w:t>т</w:t>
      </w:r>
      <w:r w:rsidRPr="005945EE">
        <w:rPr>
          <w:rFonts w:ascii="Times New Roman" w:hAnsi="Times New Roman"/>
          <w:color w:val="000000"/>
          <w:sz w:val="32"/>
          <w:szCs w:val="29"/>
        </w:rPr>
        <w:t>існий підхід у сучасній освіті-світовий досвід та українські перспективи.</w:t>
      </w: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  <w:r w:rsidRPr="005945EE">
        <w:rPr>
          <w:rFonts w:ascii="Times New Roman" w:hAnsi="Times New Roman"/>
          <w:b/>
          <w:color w:val="000000"/>
          <w:sz w:val="32"/>
          <w:szCs w:val="29"/>
        </w:rPr>
        <w:t xml:space="preserve">2. </w:t>
      </w:r>
      <w:r w:rsidRPr="005945EE">
        <w:rPr>
          <w:rFonts w:ascii="Times New Roman" w:hAnsi="Times New Roman"/>
          <w:color w:val="000000"/>
          <w:sz w:val="32"/>
          <w:szCs w:val="29"/>
        </w:rPr>
        <w:t>Адаптація першокласників до школи.</w:t>
      </w: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  <w:r w:rsidRPr="005945EE">
        <w:rPr>
          <w:rFonts w:ascii="Times New Roman" w:hAnsi="Times New Roman"/>
          <w:b/>
          <w:color w:val="000000"/>
          <w:sz w:val="32"/>
          <w:szCs w:val="29"/>
        </w:rPr>
        <w:t xml:space="preserve">3. </w:t>
      </w:r>
      <w:r w:rsidRPr="005945EE">
        <w:rPr>
          <w:rFonts w:ascii="Times New Roman" w:hAnsi="Times New Roman"/>
          <w:color w:val="000000"/>
          <w:sz w:val="32"/>
          <w:szCs w:val="29"/>
        </w:rPr>
        <w:t>Використання онлайн</w:t>
      </w:r>
      <w:r w:rsidR="00664349">
        <w:rPr>
          <w:rFonts w:ascii="Times New Roman" w:hAnsi="Times New Roman"/>
          <w:color w:val="000000"/>
          <w:sz w:val="32"/>
          <w:szCs w:val="29"/>
        </w:rPr>
        <w:t xml:space="preserve"> - </w:t>
      </w:r>
      <w:r w:rsidRPr="005945EE">
        <w:rPr>
          <w:rFonts w:ascii="Times New Roman" w:hAnsi="Times New Roman"/>
          <w:color w:val="000000"/>
          <w:sz w:val="32"/>
          <w:szCs w:val="29"/>
        </w:rPr>
        <w:t xml:space="preserve"> сервісів для формування ключових компетентностей молодших школярів.</w:t>
      </w: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  <w:r w:rsidRPr="005945EE">
        <w:rPr>
          <w:rFonts w:ascii="Times New Roman" w:hAnsi="Times New Roman"/>
          <w:b/>
          <w:color w:val="000000"/>
          <w:sz w:val="32"/>
          <w:szCs w:val="29"/>
        </w:rPr>
        <w:t>4.</w:t>
      </w:r>
      <w:r w:rsidRPr="005945EE">
        <w:rPr>
          <w:rFonts w:ascii="Times New Roman" w:hAnsi="Times New Roman"/>
          <w:color w:val="000000"/>
          <w:sz w:val="32"/>
          <w:szCs w:val="29"/>
        </w:rPr>
        <w:t xml:space="preserve"> Використання інтерактивних технологій навчання в початковій школі.</w:t>
      </w: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</w:p>
    <w:p w:rsidR="00664349" w:rsidRDefault="00664349" w:rsidP="00E0551D">
      <w:pPr>
        <w:spacing w:after="0" w:line="360" w:lineRule="auto"/>
        <w:jc w:val="center"/>
        <w:rPr>
          <w:rFonts w:ascii="Times New Roman" w:hAnsi="Times New Roman"/>
          <w:b/>
          <w:color w:val="00B050"/>
          <w:sz w:val="36"/>
        </w:rPr>
      </w:pPr>
    </w:p>
    <w:p w:rsidR="00525441" w:rsidRP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color w:val="00B050"/>
          <w:sz w:val="36"/>
        </w:rPr>
      </w:pPr>
      <w:r>
        <w:rPr>
          <w:noProof/>
        </w:rPr>
        <w:drawing>
          <wp:inline distT="0" distB="0" distL="0" distR="0">
            <wp:extent cx="5200650" cy="3711184"/>
            <wp:effectExtent l="19050" t="0" r="0" b="0"/>
            <wp:docPr id="2" name="Рисунок 1" descr="Методичне об'єднання вчителів початкових класів КЗ &quot;ЗСЗШІ &quot;Джерело&quot; ЗОР :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не об'єднання вчителів початкових класів КЗ &quot;ЗСЗШІ &quot;Джерело&quot; ЗОР : М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97" cy="371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41" w:rsidRPr="00095E70" w:rsidRDefault="00F969E1">
      <w:pPr>
        <w:spacing w:after="0" w:line="36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095E70">
        <w:rPr>
          <w:rFonts w:ascii="Times New Roman" w:hAnsi="Times New Roman"/>
          <w:b/>
          <w:color w:val="0070C0"/>
          <w:sz w:val="40"/>
        </w:rPr>
        <w:lastRenderedPageBreak/>
        <w:t>Засідання 3</w:t>
      </w:r>
      <w:r w:rsidR="008305F3">
        <w:rPr>
          <w:rFonts w:ascii="Times New Roman" w:hAnsi="Times New Roman"/>
          <w:b/>
          <w:color w:val="0070C0"/>
          <w:sz w:val="40"/>
        </w:rPr>
        <w:t xml:space="preserve"> (січень 2023</w:t>
      </w:r>
      <w:r w:rsidR="004D2357">
        <w:rPr>
          <w:rFonts w:ascii="Times New Roman" w:hAnsi="Times New Roman"/>
          <w:b/>
          <w:color w:val="0070C0"/>
          <w:sz w:val="40"/>
        </w:rPr>
        <w:t>р.)</w:t>
      </w:r>
    </w:p>
    <w:p w:rsidR="00095E70" w:rsidRP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  <w:t>В умовах промислової революції та швидкості революції інформаційної</w:t>
      </w:r>
    </w:p>
    <w:p w:rsidR="00095E70" w:rsidRP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  <w:t xml:space="preserve"> вчителі та освітні заклади є важливими, </w:t>
      </w:r>
    </w:p>
    <w:p w:rsidR="00095E70" w:rsidRP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36"/>
          <w:szCs w:val="36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  <w:t>оскільки мають підготувати майбутнє покоління до змін</w:t>
      </w:r>
      <w:r w:rsidRPr="00095E70">
        <w:rPr>
          <w:rFonts w:ascii="Times New Roman" w:hAnsi="Times New Roman"/>
          <w:i/>
          <w:color w:val="00B050"/>
          <w:sz w:val="36"/>
          <w:szCs w:val="36"/>
          <w:shd w:val="clear" w:color="auto" w:fill="FFFFFF"/>
        </w:rPr>
        <w:t>.</w:t>
      </w:r>
    </w:p>
    <w:p w:rsidR="00525441" w:rsidRPr="00095E70" w:rsidRDefault="00B54BBB" w:rsidP="00B54BBB">
      <w:pPr>
        <w:shd w:val="clear" w:color="auto" w:fill="FFFFFF"/>
        <w:jc w:val="center"/>
        <w:rPr>
          <w:rFonts w:ascii="Times New Roman" w:hAnsi="Times New Roman"/>
          <w:b/>
          <w:sz w:val="36"/>
          <w:szCs w:val="28"/>
        </w:rPr>
      </w:pPr>
      <w:r w:rsidRPr="00095E70">
        <w:rPr>
          <w:rFonts w:ascii="Times New Roman" w:hAnsi="Times New Roman"/>
          <w:b/>
          <w:sz w:val="36"/>
          <w:szCs w:val="28"/>
        </w:rPr>
        <w:t>«Інституційний</w:t>
      </w:r>
      <w:r w:rsidRPr="00095E70">
        <w:rPr>
          <w:rFonts w:ascii="Times New Roman" w:hAnsi="Times New Roman"/>
          <w:b/>
          <w:spacing w:val="-4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аудит</w:t>
      </w:r>
      <w:r w:rsidRPr="00095E70">
        <w:rPr>
          <w:rFonts w:ascii="Times New Roman" w:hAnsi="Times New Roman"/>
          <w:b/>
          <w:spacing w:val="-2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–</w:t>
      </w:r>
      <w:r w:rsidRPr="00095E70">
        <w:rPr>
          <w:rFonts w:ascii="Times New Roman" w:hAnsi="Times New Roman"/>
          <w:b/>
          <w:spacing w:val="-6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невід’ємна</w:t>
      </w:r>
      <w:r w:rsidRPr="00095E70">
        <w:rPr>
          <w:rFonts w:ascii="Times New Roman" w:hAnsi="Times New Roman"/>
          <w:b/>
          <w:spacing w:val="-4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складова</w:t>
      </w:r>
      <w:r w:rsidRPr="00095E70">
        <w:rPr>
          <w:rFonts w:ascii="Times New Roman" w:hAnsi="Times New Roman"/>
          <w:b/>
          <w:spacing w:val="-6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якісної</w:t>
      </w:r>
      <w:r w:rsidRPr="00095E70">
        <w:rPr>
          <w:rFonts w:ascii="Times New Roman" w:hAnsi="Times New Roman"/>
          <w:b/>
          <w:spacing w:val="-4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школи»</w:t>
      </w:r>
    </w:p>
    <w:p w:rsidR="00095E70" w:rsidRPr="00095E70" w:rsidRDefault="00095E70" w:rsidP="00095E70">
      <w:pPr>
        <w:rPr>
          <w:rFonts w:ascii="Times New Roman" w:hAnsi="Times New Roman"/>
          <w:sz w:val="32"/>
          <w:szCs w:val="28"/>
        </w:rPr>
      </w:pPr>
      <w:r w:rsidRPr="00095E70">
        <w:rPr>
          <w:rFonts w:ascii="Times New Roman" w:hAnsi="Times New Roman"/>
          <w:sz w:val="28"/>
          <w:szCs w:val="28"/>
        </w:rPr>
        <w:t xml:space="preserve">        </w:t>
      </w:r>
      <w:r w:rsidRPr="00095E70">
        <w:rPr>
          <w:rFonts w:ascii="Times New Roman" w:hAnsi="Times New Roman"/>
          <w:sz w:val="32"/>
          <w:szCs w:val="28"/>
        </w:rPr>
        <w:t xml:space="preserve">  1. Методичні</w:t>
      </w:r>
      <w:r w:rsidRPr="00095E70">
        <w:rPr>
          <w:rFonts w:ascii="Times New Roman" w:hAnsi="Times New Roman"/>
          <w:spacing w:val="-15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перегуки.</w:t>
      </w:r>
      <w:r w:rsidRPr="00095E70">
        <w:rPr>
          <w:rFonts w:ascii="Times New Roman" w:hAnsi="Times New Roman"/>
          <w:spacing w:val="-9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Перегляд</w:t>
      </w:r>
      <w:r w:rsidRPr="00095E70">
        <w:rPr>
          <w:rFonts w:ascii="Times New Roman" w:hAnsi="Times New Roman"/>
          <w:spacing w:val="-26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рекомендацій</w:t>
      </w:r>
      <w:r w:rsidRPr="00095E70">
        <w:rPr>
          <w:rFonts w:ascii="Times New Roman" w:hAnsi="Times New Roman"/>
          <w:spacing w:val="-8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по</w:t>
      </w:r>
      <w:r w:rsidRPr="00095E70">
        <w:rPr>
          <w:rFonts w:ascii="Times New Roman" w:hAnsi="Times New Roman"/>
          <w:spacing w:val="-7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розробленню</w:t>
      </w:r>
      <w:r w:rsidRPr="00095E70">
        <w:rPr>
          <w:rFonts w:ascii="Times New Roman" w:hAnsi="Times New Roman"/>
          <w:spacing w:val="-8"/>
          <w:sz w:val="32"/>
          <w:szCs w:val="28"/>
        </w:rPr>
        <w:t xml:space="preserve"> </w:t>
      </w:r>
      <w:r w:rsidRPr="00095E70">
        <w:rPr>
          <w:rFonts w:ascii="Times New Roman" w:hAnsi="Times New Roman"/>
          <w:spacing w:val="-2"/>
          <w:sz w:val="32"/>
          <w:szCs w:val="28"/>
        </w:rPr>
        <w:t>вчителем</w:t>
      </w:r>
      <w:r w:rsidR="008F7824">
        <w:rPr>
          <w:rFonts w:ascii="Times New Roman" w:hAnsi="Times New Roman"/>
          <w:spacing w:val="-2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календарно-тематичного планування. Розгляд та затвердження календарно – тематичного</w:t>
      </w:r>
      <w:r w:rsidRPr="00095E70">
        <w:rPr>
          <w:rFonts w:ascii="Times New Roman" w:hAnsi="Times New Roman"/>
          <w:spacing w:val="-3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планування</w:t>
      </w:r>
      <w:r w:rsidRPr="00095E70">
        <w:rPr>
          <w:rFonts w:ascii="Times New Roman" w:hAnsi="Times New Roman"/>
          <w:spacing w:val="-3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навчального</w:t>
      </w:r>
      <w:r w:rsidRPr="00095E70">
        <w:rPr>
          <w:rFonts w:ascii="Times New Roman" w:hAnsi="Times New Roman"/>
          <w:spacing w:val="-2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матеріалу</w:t>
      </w:r>
      <w:r w:rsidRPr="00095E70">
        <w:rPr>
          <w:rFonts w:ascii="Times New Roman" w:hAnsi="Times New Roman"/>
          <w:spacing w:val="-9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на</w:t>
      </w:r>
      <w:r w:rsidRPr="00095E70">
        <w:rPr>
          <w:rFonts w:ascii="Times New Roman" w:hAnsi="Times New Roman"/>
          <w:spacing w:val="-4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ІІ</w:t>
      </w:r>
      <w:r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семестр.</w:t>
      </w:r>
    </w:p>
    <w:p w:rsidR="00095E70" w:rsidRPr="00095E70" w:rsidRDefault="00095E70" w:rsidP="00095E70">
      <w:pPr>
        <w:rPr>
          <w:rFonts w:ascii="Times New Roman" w:hAnsi="Times New Roman"/>
          <w:sz w:val="32"/>
          <w:szCs w:val="28"/>
        </w:rPr>
      </w:pPr>
      <w:r w:rsidRPr="00095E70">
        <w:rPr>
          <w:rFonts w:ascii="Times New Roman" w:hAnsi="Times New Roman"/>
          <w:sz w:val="32"/>
          <w:szCs w:val="28"/>
        </w:rPr>
        <w:tab/>
      </w:r>
      <w:r w:rsidR="00F44A2A">
        <w:rPr>
          <w:rFonts w:ascii="Times New Roman" w:hAnsi="Times New Roman"/>
          <w:sz w:val="32"/>
          <w:szCs w:val="28"/>
        </w:rPr>
        <w:t>2</w:t>
      </w:r>
      <w:r w:rsidRPr="00095E70">
        <w:rPr>
          <w:rFonts w:ascii="Times New Roman" w:hAnsi="Times New Roman"/>
          <w:sz w:val="32"/>
          <w:szCs w:val="28"/>
        </w:rPr>
        <w:t>. Лекторій</w:t>
      </w:r>
      <w:r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«Громадянська</w:t>
      </w:r>
      <w:r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компетенція</w:t>
      </w:r>
      <w:r w:rsidRPr="00095E70">
        <w:rPr>
          <w:rFonts w:ascii="Times New Roman" w:hAnsi="Times New Roman"/>
          <w:spacing w:val="-4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в</w:t>
      </w:r>
      <w:r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Новій</w:t>
      </w:r>
      <w:r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Український</w:t>
      </w:r>
      <w:r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Школі».</w:t>
      </w:r>
    </w:p>
    <w:p w:rsidR="00095E70" w:rsidRPr="00095E70" w:rsidRDefault="00F44A2A" w:rsidP="00095E70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ab/>
        <w:t>3</w:t>
      </w:r>
      <w:r w:rsidR="00095E70" w:rsidRPr="00095E70">
        <w:rPr>
          <w:rFonts w:ascii="Times New Roman" w:hAnsi="Times New Roman"/>
          <w:sz w:val="32"/>
          <w:szCs w:val="28"/>
        </w:rPr>
        <w:t>. Обмін</w:t>
      </w:r>
      <w:r w:rsidR="00095E70"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досвідом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роботи</w:t>
      </w:r>
      <w:r w:rsidR="00095E70" w:rsidRPr="00095E70">
        <w:rPr>
          <w:rFonts w:ascii="Times New Roman" w:hAnsi="Times New Roman"/>
          <w:spacing w:val="-4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«Формування</w:t>
      </w:r>
      <w:r w:rsidR="00095E70" w:rsidRPr="00095E70">
        <w:rPr>
          <w:rFonts w:ascii="Times New Roman" w:hAnsi="Times New Roman"/>
          <w:spacing w:val="-8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патріотичних</w:t>
      </w:r>
      <w:r w:rsidR="00095E70" w:rsidRPr="00095E70">
        <w:rPr>
          <w:rFonts w:ascii="Times New Roman" w:hAnsi="Times New Roman"/>
          <w:spacing w:val="-4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та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громадянських</w:t>
      </w:r>
      <w:r w:rsidR="00095E70" w:rsidRPr="00095E70">
        <w:rPr>
          <w:rFonts w:ascii="Times New Roman" w:hAnsi="Times New Roman"/>
          <w:spacing w:val="-8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якостей, морально-етичних принципів особистості в умовах НУШ».</w:t>
      </w:r>
    </w:p>
    <w:p w:rsidR="00B54BBB" w:rsidRPr="001A4FF2" w:rsidRDefault="00F44A2A" w:rsidP="001A4FF2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ab/>
        <w:t>4</w:t>
      </w:r>
      <w:r w:rsidR="00095E70" w:rsidRPr="00095E70">
        <w:rPr>
          <w:rFonts w:ascii="Times New Roman" w:hAnsi="Times New Roman"/>
          <w:sz w:val="32"/>
          <w:szCs w:val="28"/>
        </w:rPr>
        <w:t>. Обмін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досвідом</w:t>
      </w:r>
      <w:r w:rsidR="00095E70"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роботи</w:t>
      </w:r>
      <w:r w:rsidR="00095E70" w:rsidRPr="00095E70">
        <w:rPr>
          <w:rFonts w:ascii="Times New Roman" w:hAnsi="Times New Roman"/>
          <w:spacing w:val="-4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вихователя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ГПД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«Розвиток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компетенцій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 xml:space="preserve">вихованців ГПД під час прогулянки» </w:t>
      </w:r>
    </w:p>
    <w:p w:rsidR="00095E70" w:rsidRPr="00B54BBB" w:rsidRDefault="001A4FF2" w:rsidP="00B54BBB">
      <w:pPr>
        <w:shd w:val="clear" w:color="auto" w:fill="FFFFFF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945130" cy="1990907"/>
            <wp:effectExtent l="19050" t="0" r="7620" b="0"/>
            <wp:docPr id="16" name="Рисунок 16" descr="Херсонські депутати зміцнюють громадянське суспільство | Громадський Прості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ерсонські депутати зміцнюють громадянське суспільство | Громадський Прості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22" cy="199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04" w:rsidRDefault="00C96304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</w:rPr>
      </w:pPr>
    </w:p>
    <w:p w:rsidR="00C96304" w:rsidRDefault="00C96304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</w:rPr>
      </w:pPr>
    </w:p>
    <w:p w:rsidR="00F44A2A" w:rsidRDefault="00F44A2A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</w:rPr>
      </w:pPr>
    </w:p>
    <w:p w:rsidR="00525441" w:rsidRPr="00095E70" w:rsidRDefault="00F969E1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</w:rPr>
      </w:pPr>
      <w:r w:rsidRPr="00095E70">
        <w:rPr>
          <w:rFonts w:ascii="Times New Roman" w:hAnsi="Times New Roman"/>
          <w:b/>
          <w:color w:val="0070C0"/>
          <w:sz w:val="36"/>
        </w:rPr>
        <w:lastRenderedPageBreak/>
        <w:t>Засідання 4</w:t>
      </w:r>
      <w:r w:rsidR="008305F3">
        <w:rPr>
          <w:rFonts w:ascii="Times New Roman" w:hAnsi="Times New Roman"/>
          <w:b/>
          <w:color w:val="0070C0"/>
          <w:sz w:val="36"/>
        </w:rPr>
        <w:t xml:space="preserve"> (березень 2023</w:t>
      </w:r>
      <w:r w:rsidR="004D2357">
        <w:rPr>
          <w:rFonts w:ascii="Times New Roman" w:hAnsi="Times New Roman"/>
          <w:b/>
          <w:color w:val="0070C0"/>
          <w:sz w:val="36"/>
        </w:rPr>
        <w:t>р.)</w:t>
      </w:r>
    </w:p>
    <w:p w:rsidR="00095E70" w:rsidRP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28"/>
          <w:szCs w:val="36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</w:rPr>
        <w:t>Безумство — діяти по-старому і чекати на нові результати.</w:t>
      </w:r>
    </w:p>
    <w:p w:rsid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28"/>
          <w:szCs w:val="36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</w:rPr>
        <w:t>А. Енштейн</w:t>
      </w:r>
    </w:p>
    <w:p w:rsidR="00F75C5D" w:rsidRDefault="00F75C5D" w:rsidP="00F75C5D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43"/>
        </w:rPr>
      </w:pPr>
      <w:r w:rsidRPr="00F75C5D">
        <w:rPr>
          <w:sz w:val="36"/>
          <w:szCs w:val="43"/>
        </w:rPr>
        <w:t>Ключові компоненти НУШ</w:t>
      </w:r>
    </w:p>
    <w:p w:rsidR="00F75C5D" w:rsidRPr="00F75C5D" w:rsidRDefault="00F75C5D" w:rsidP="00F75C5D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9"/>
          <w:szCs w:val="29"/>
        </w:rPr>
      </w:pPr>
    </w:p>
    <w:p w:rsid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  <w:r w:rsidRPr="00F75C5D">
        <w:rPr>
          <w:rFonts w:ascii="Times New Roman" w:hAnsi="Times New Roman"/>
          <w:sz w:val="32"/>
          <w:szCs w:val="29"/>
        </w:rPr>
        <w:t>1. Ком</w:t>
      </w:r>
      <w:r>
        <w:rPr>
          <w:rFonts w:ascii="Times New Roman" w:hAnsi="Times New Roman"/>
          <w:sz w:val="32"/>
          <w:szCs w:val="29"/>
        </w:rPr>
        <w:t>петентісний підхід в рамках НУШ</w:t>
      </w:r>
      <w:r w:rsidRPr="00F75C5D">
        <w:rPr>
          <w:rFonts w:ascii="Times New Roman" w:hAnsi="Times New Roman"/>
          <w:sz w:val="32"/>
          <w:szCs w:val="29"/>
        </w:rPr>
        <w:t>.</w:t>
      </w:r>
    </w:p>
    <w:p w:rsidR="00F75C5D" w:rsidRP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  <w:r w:rsidRPr="00F75C5D">
        <w:rPr>
          <w:rFonts w:ascii="Times New Roman" w:hAnsi="Times New Roman"/>
          <w:sz w:val="32"/>
          <w:szCs w:val="29"/>
        </w:rPr>
        <w:t>2. «Використання інноваційних технологій навчання для формування ключових компетентностей молодших школярів на уроках в початкових класах.</w:t>
      </w:r>
    </w:p>
    <w:p w:rsidR="00F75C5D" w:rsidRP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  <w:r w:rsidRPr="00F75C5D">
        <w:rPr>
          <w:rFonts w:ascii="Times New Roman" w:hAnsi="Times New Roman"/>
          <w:sz w:val="32"/>
          <w:szCs w:val="29"/>
        </w:rPr>
        <w:t>3. Умови реалізації компетентісного підходу до навчання молодших школярів.</w:t>
      </w:r>
    </w:p>
    <w:p w:rsidR="00F75C5D" w:rsidRP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  <w:r w:rsidRPr="00F75C5D">
        <w:rPr>
          <w:rFonts w:ascii="Times New Roman" w:hAnsi="Times New Roman"/>
          <w:sz w:val="32"/>
          <w:szCs w:val="29"/>
        </w:rPr>
        <w:t>4. Організація навчального процесу на творчому рівні.</w:t>
      </w:r>
    </w:p>
    <w:p w:rsidR="00F75C5D" w:rsidRP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1A4FF2" w:rsidRPr="001A4FF2" w:rsidRDefault="001A4FF2" w:rsidP="001A4FF2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Default="001A4FF2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29"/>
        </w:rPr>
      </w:pPr>
      <w:r>
        <w:rPr>
          <w:noProof/>
        </w:rPr>
        <w:drawing>
          <wp:inline distT="0" distB="0" distL="0" distR="0">
            <wp:extent cx="5557520" cy="4168140"/>
            <wp:effectExtent l="19050" t="0" r="5080" b="0"/>
            <wp:docPr id="13" name="Рисунок 13" descr="Методичне об'єднання вчителів початкових класів КЗ &quot;ЗСЗШІ &quot;Джерело&quot; ЗОР :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етодичне об'єднання вчителів початкових класів КЗ &quot;ЗСЗШІ &quot;Джерело&quot; ЗОР : МО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41" w:rsidRPr="001A4FF2" w:rsidRDefault="00F969E1">
      <w:pPr>
        <w:spacing w:after="0" w:line="360" w:lineRule="auto"/>
        <w:jc w:val="center"/>
        <w:rPr>
          <w:rFonts w:ascii="Times New Roman" w:hAnsi="Times New Roman"/>
          <w:b/>
          <w:color w:val="00B0F0"/>
          <w:sz w:val="40"/>
        </w:rPr>
      </w:pPr>
      <w:r w:rsidRPr="001A4FF2">
        <w:rPr>
          <w:rFonts w:ascii="Times New Roman" w:hAnsi="Times New Roman"/>
          <w:b/>
          <w:color w:val="00B0F0"/>
          <w:sz w:val="40"/>
        </w:rPr>
        <w:lastRenderedPageBreak/>
        <w:t>Засідання 5</w:t>
      </w:r>
      <w:r w:rsidR="008305F3">
        <w:rPr>
          <w:rFonts w:ascii="Times New Roman" w:hAnsi="Times New Roman"/>
          <w:b/>
          <w:color w:val="00B0F0"/>
          <w:sz w:val="40"/>
        </w:rPr>
        <w:t xml:space="preserve"> (травень 2023</w:t>
      </w:r>
      <w:r w:rsidR="004D2357">
        <w:rPr>
          <w:rFonts w:ascii="Times New Roman" w:hAnsi="Times New Roman"/>
          <w:b/>
          <w:color w:val="00B0F0"/>
          <w:sz w:val="40"/>
        </w:rPr>
        <w:t>р.)</w:t>
      </w:r>
    </w:p>
    <w:p w:rsidR="001A4FF2" w:rsidRPr="001A4FF2" w:rsidRDefault="001A4FF2" w:rsidP="001A4FF2">
      <w:pPr>
        <w:spacing w:after="0" w:line="240" w:lineRule="auto"/>
        <w:ind w:left="4536"/>
        <w:jc w:val="both"/>
        <w:rPr>
          <w:rFonts w:ascii="Times New Roman" w:eastAsia="Calibri" w:hAnsi="Times New Roman"/>
          <w:i/>
          <w:color w:val="00B050"/>
          <w:sz w:val="28"/>
          <w:szCs w:val="32"/>
          <w:lang w:eastAsia="en-US"/>
        </w:rPr>
      </w:pPr>
      <w:r w:rsidRPr="001A4FF2">
        <w:rPr>
          <w:rFonts w:ascii="Times New Roman" w:eastAsia="Calibri" w:hAnsi="Times New Roman"/>
          <w:i/>
          <w:color w:val="00B050"/>
          <w:sz w:val="28"/>
          <w:szCs w:val="32"/>
          <w:lang w:eastAsia="en-US"/>
        </w:rPr>
        <w:t>Ніщо так не возвеличує і не дає право відчути себе людиною, в найвищому розумінні цього слова, як праця, в яку віриш і любиш.</w:t>
      </w:r>
    </w:p>
    <w:p w:rsidR="001A4FF2" w:rsidRPr="001A4FF2" w:rsidRDefault="001A4FF2" w:rsidP="001A4FF2">
      <w:pPr>
        <w:spacing w:after="0" w:line="240" w:lineRule="auto"/>
        <w:ind w:left="4536"/>
        <w:jc w:val="both"/>
        <w:rPr>
          <w:rFonts w:ascii="Times New Roman" w:eastAsia="Calibri" w:hAnsi="Times New Roman"/>
          <w:i/>
          <w:color w:val="00B050"/>
          <w:sz w:val="28"/>
          <w:szCs w:val="32"/>
          <w:lang w:eastAsia="en-US"/>
        </w:rPr>
      </w:pPr>
      <w:r w:rsidRPr="001A4FF2">
        <w:rPr>
          <w:rFonts w:ascii="Times New Roman" w:eastAsia="Calibri" w:hAnsi="Times New Roman"/>
          <w:i/>
          <w:color w:val="00B050"/>
          <w:sz w:val="28"/>
          <w:szCs w:val="32"/>
          <w:lang w:eastAsia="en-US"/>
        </w:rPr>
        <w:t xml:space="preserve">                                Олександр Білаш</w:t>
      </w:r>
      <w:r w:rsidRPr="001A4FF2">
        <w:rPr>
          <w:rFonts w:ascii="Times New Roman" w:hAnsi="Times New Roman"/>
          <w:i/>
          <w:color w:val="00B050"/>
          <w:sz w:val="28"/>
          <w:szCs w:val="32"/>
        </w:rPr>
        <w:t>і</w:t>
      </w:r>
    </w:p>
    <w:p w:rsidR="00525441" w:rsidRPr="001A4FF2" w:rsidRDefault="00F969E1" w:rsidP="001A4FF2">
      <w:pPr>
        <w:pStyle w:val="a4"/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Підсумки роботи методичного об’єднання вч</w:t>
      </w:r>
      <w:r w:rsidR="001A4FF2">
        <w:rPr>
          <w:rFonts w:ascii="Times New Roman" w:hAnsi="Times New Roman"/>
          <w:b/>
          <w:sz w:val="40"/>
        </w:rPr>
        <w:t>ителів початкових класів за 2022/2023</w:t>
      </w:r>
      <w:r>
        <w:rPr>
          <w:rFonts w:ascii="Times New Roman" w:hAnsi="Times New Roman"/>
          <w:b/>
          <w:sz w:val="40"/>
        </w:rPr>
        <w:t xml:space="preserve"> навчальний рік та складання перспективного плану на наступний рік.</w:t>
      </w:r>
    </w:p>
    <w:p w:rsidR="001A4FF2" w:rsidRPr="001A4FF2" w:rsidRDefault="001A4FF2" w:rsidP="001A4FF2">
      <w:pPr>
        <w:ind w:firstLine="284"/>
        <w:rPr>
          <w:rStyle w:val="ac"/>
          <w:rFonts w:ascii="Times New Roman" w:hAnsi="Times New Roman"/>
          <w:b w:val="0"/>
          <w:i w:val="0"/>
          <w:sz w:val="28"/>
        </w:rPr>
      </w:pP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>1.Підведення підсумків роботи методичного об’єднання вчителів початкових класів за</w:t>
      </w: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>2021-2022 навчальний рік.</w:t>
      </w: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2. Звіт учителів «Мої досягнення та творчі напрацювання» . </w:t>
      </w: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>3.Панорама ідей. Складання перспективного плану роботи методичного об’єднання вчителів</w:t>
      </w: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початкових класів на 2022-2023 навчальний рік. </w:t>
      </w: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>4.Аналіз результатів участі у шкільних, Всеукраїнських та Міжнародних конкурсах і інтернет-олімпіадах.</w:t>
      </w: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</w:p>
    <w:p w:rsidR="00525441" w:rsidRPr="001A4FF2" w:rsidRDefault="001A4FF2" w:rsidP="001A4FF2">
      <w:pPr>
        <w:pStyle w:val="ad"/>
        <w:rPr>
          <w:rFonts w:ascii="Times New Roman" w:hAnsi="Times New Roman"/>
          <w:bCs/>
          <w:iCs/>
          <w:sz w:val="28"/>
        </w:rPr>
      </w:pP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5. Експрес – огляд « Радимо прочитати.».  Огляд новинок педагогічної  літератури. </w:t>
      </w:r>
    </w:p>
    <w:p w:rsidR="00525441" w:rsidRDefault="001A4FF2" w:rsidP="001A4FF2">
      <w:pPr>
        <w:shd w:val="clear" w:color="auto" w:fill="FFFFFF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4751070" cy="3065956"/>
            <wp:effectExtent l="19050" t="0" r="0" b="0"/>
            <wp:docPr id="6" name="Рисунок 10" descr="Методоб'єднання фізиків | Малинський фаховий ко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тодоб'єднання фізиків | Малинський фаховий коледж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361" cy="306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23" w:rsidRPr="003D20A4" w:rsidRDefault="00DE0979" w:rsidP="009D0123">
      <w:pPr>
        <w:spacing w:line="240" w:lineRule="auto"/>
        <w:jc w:val="center"/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</w:pPr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lastRenderedPageBreak/>
        <w:t>Відомості про</w:t>
      </w:r>
    </w:p>
    <w:p w:rsidR="009D0123" w:rsidRPr="003D20A4" w:rsidRDefault="009D0123" w:rsidP="009D0123">
      <w:pPr>
        <w:spacing w:line="240" w:lineRule="auto"/>
        <w:jc w:val="center"/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</w:pPr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t xml:space="preserve">вчителів початкових класів </w:t>
      </w:r>
    </w:p>
    <w:p w:rsidR="009D0123" w:rsidRPr="003D20A4" w:rsidRDefault="009D0123" w:rsidP="009D0123">
      <w:pPr>
        <w:spacing w:line="240" w:lineRule="auto"/>
        <w:jc w:val="center"/>
        <w:rPr>
          <w:rFonts w:ascii="Bahnschrift" w:hAnsi="Bahnschrift"/>
          <w:b/>
          <w:sz w:val="48"/>
          <w:szCs w:val="60"/>
          <w:u w:val="single"/>
          <w:shd w:val="clear" w:color="auto" w:fill="FFFFFF"/>
          <w:lang w:val="ru-RU"/>
        </w:rPr>
      </w:pPr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t>та вихователів групи продовженого дня</w:t>
      </w:r>
    </w:p>
    <w:p w:rsidR="009D0123" w:rsidRPr="003D20A4" w:rsidRDefault="009D0123" w:rsidP="009D0123">
      <w:pPr>
        <w:shd w:val="clear" w:color="auto" w:fill="FFFFFF"/>
        <w:jc w:val="center"/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</w:pPr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t>Костилівського закладу загальної середньої освіти І-ІІІ ступенів</w:t>
      </w:r>
    </w:p>
    <w:tbl>
      <w:tblPr>
        <w:tblStyle w:val="af"/>
        <w:tblW w:w="10598" w:type="dxa"/>
        <w:tblLook w:val="04A0"/>
      </w:tblPr>
      <w:tblGrid>
        <w:gridCol w:w="516"/>
        <w:gridCol w:w="2016"/>
        <w:gridCol w:w="1641"/>
        <w:gridCol w:w="1515"/>
        <w:gridCol w:w="1302"/>
        <w:gridCol w:w="1434"/>
        <w:gridCol w:w="2174"/>
      </w:tblGrid>
      <w:tr w:rsidR="00FA26FF" w:rsidRPr="003D20A4" w:rsidTr="00FA26FF">
        <w:tc>
          <w:tcPr>
            <w:tcW w:w="525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№</w:t>
            </w:r>
          </w:p>
        </w:tc>
        <w:tc>
          <w:tcPr>
            <w:tcW w:w="2148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Прізвище, ім’я, по-батькові</w:t>
            </w:r>
          </w:p>
        </w:tc>
        <w:tc>
          <w:tcPr>
            <w:tcW w:w="1593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Освіта</w:t>
            </w:r>
          </w:p>
        </w:tc>
        <w:tc>
          <w:tcPr>
            <w:tcW w:w="1516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Рік закінчення</w:t>
            </w:r>
          </w:p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1368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Стаж роботи</w:t>
            </w:r>
          </w:p>
        </w:tc>
        <w:tc>
          <w:tcPr>
            <w:tcW w:w="1449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Категорія</w:t>
            </w:r>
          </w:p>
        </w:tc>
        <w:tc>
          <w:tcPr>
            <w:tcW w:w="1999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Проблеми над якими  працюють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Єрмоньонок Мирослава Прокопівна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2002р.</w:t>
            </w:r>
          </w:p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</w:t>
            </w:r>
            <w:r w:rsidR="0031723C" w:rsidRPr="003D20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99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Форми комунікативності та зв’язного мовлення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Томенюк Ганна Михайлівна 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1981р. </w:t>
            </w:r>
          </w:p>
        </w:tc>
        <w:tc>
          <w:tcPr>
            <w:tcW w:w="136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4</w:t>
            </w:r>
            <w:r w:rsidR="0031723C" w:rsidRPr="003D20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Вища, звання «Старший учитель»</w:t>
            </w:r>
          </w:p>
        </w:tc>
        <w:tc>
          <w:tcPr>
            <w:tcW w:w="1999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Розвиток зв’язного мовлення та творчих здібностей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Леле Ганна Василівна 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1981р.</w:t>
            </w:r>
          </w:p>
        </w:tc>
        <w:tc>
          <w:tcPr>
            <w:tcW w:w="136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4</w:t>
            </w:r>
            <w:r w:rsidR="0031723C" w:rsidRPr="003D20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Вища, звання «Старший учитель»</w:t>
            </w:r>
          </w:p>
        </w:tc>
        <w:tc>
          <w:tcPr>
            <w:tcW w:w="1999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 Розвиток творчих здібностей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Савляк Михайло Михайлович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2001р.</w:t>
            </w:r>
          </w:p>
        </w:tc>
        <w:tc>
          <w:tcPr>
            <w:tcW w:w="136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3</w:t>
            </w:r>
            <w:r w:rsidR="0031723C" w:rsidRPr="003D2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1-а категорія</w:t>
            </w:r>
          </w:p>
        </w:tc>
        <w:tc>
          <w:tcPr>
            <w:tcW w:w="1999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Диференційований підхід до навчання 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Манілець Марина Михайлівна 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2003р.</w:t>
            </w:r>
          </w:p>
        </w:tc>
        <w:tc>
          <w:tcPr>
            <w:tcW w:w="136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</w:t>
            </w:r>
            <w:r w:rsidR="0031723C" w:rsidRPr="003D2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1-а категорія</w:t>
            </w:r>
          </w:p>
        </w:tc>
        <w:tc>
          <w:tcPr>
            <w:tcW w:w="1999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Індивідуальний підхід до учнів 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Міськова Надія Іванівна 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2007р.</w:t>
            </w:r>
          </w:p>
        </w:tc>
        <w:tc>
          <w:tcPr>
            <w:tcW w:w="1368" w:type="dxa"/>
          </w:tcPr>
          <w:p w:rsidR="00DE0979" w:rsidRPr="003D20A4" w:rsidRDefault="0031723C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2-а категорія</w:t>
            </w:r>
          </w:p>
        </w:tc>
        <w:tc>
          <w:tcPr>
            <w:tcW w:w="1999" w:type="dxa"/>
          </w:tcPr>
          <w:p w:rsidR="00DE0979" w:rsidRPr="003D20A4" w:rsidRDefault="00091A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Ігрова діяльність молодших школярів на уроках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Гундяк Маріанна Петрівна 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2002р. </w:t>
            </w:r>
          </w:p>
        </w:tc>
        <w:tc>
          <w:tcPr>
            <w:tcW w:w="136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999" w:type="dxa"/>
          </w:tcPr>
          <w:p w:rsidR="00DE0979" w:rsidRPr="003D20A4" w:rsidRDefault="00091A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Розвиток креативного мислення  в учнів початкових класів НУШ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Шемота Інна Іванівна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2004р.</w:t>
            </w:r>
          </w:p>
        </w:tc>
        <w:tc>
          <w:tcPr>
            <w:tcW w:w="136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</w:t>
            </w:r>
            <w:r w:rsidR="0031723C" w:rsidRPr="003D2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2-а категорія</w:t>
            </w:r>
          </w:p>
        </w:tc>
        <w:tc>
          <w:tcPr>
            <w:tcW w:w="1999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Згуртування дитячого колективу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8" w:type="dxa"/>
          </w:tcPr>
          <w:p w:rsidR="00DE0979" w:rsidRPr="003D20A4" w:rsidRDefault="0031723C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Гри</w:t>
            </w:r>
            <w:r w:rsidR="00D648BA">
              <w:rPr>
                <w:rFonts w:ascii="Times New Roman" w:hAnsi="Times New Roman"/>
                <w:sz w:val="24"/>
                <w:szCs w:val="24"/>
              </w:rPr>
              <w:t>го</w:t>
            </w:r>
            <w:r w:rsidR="00DE0979" w:rsidRPr="003D20A4">
              <w:rPr>
                <w:rFonts w:ascii="Times New Roman" w:hAnsi="Times New Roman"/>
                <w:sz w:val="24"/>
                <w:szCs w:val="24"/>
              </w:rPr>
              <w:t>рчак Тетяна Іванівна</w:t>
            </w:r>
          </w:p>
        </w:tc>
        <w:tc>
          <w:tcPr>
            <w:tcW w:w="1593" w:type="dxa"/>
          </w:tcPr>
          <w:p w:rsidR="00DE0979" w:rsidRPr="003D20A4" w:rsidRDefault="0031723C" w:rsidP="0031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МЕГУ ім. С.Дем’янчука</w:t>
            </w:r>
          </w:p>
        </w:tc>
        <w:tc>
          <w:tcPr>
            <w:tcW w:w="1516" w:type="dxa"/>
          </w:tcPr>
          <w:p w:rsidR="00DE0979" w:rsidRPr="003D20A4" w:rsidRDefault="0031723C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8" w:type="dxa"/>
          </w:tcPr>
          <w:p w:rsidR="00DE0979" w:rsidRPr="003D20A4" w:rsidRDefault="0031723C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99" w:type="dxa"/>
          </w:tcPr>
          <w:p w:rsidR="00DE0979" w:rsidRPr="003D20A4" w:rsidRDefault="00233DBE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Cs w:val="24"/>
              </w:rPr>
              <w:t xml:space="preserve">Самопідготовка в групі продовженого </w:t>
            </w:r>
            <w:r w:rsidRPr="003D20A4">
              <w:rPr>
                <w:rFonts w:ascii="Times New Roman" w:hAnsi="Times New Roman"/>
                <w:szCs w:val="24"/>
              </w:rPr>
              <w:lastRenderedPageBreak/>
              <w:t>дня, як важливий чинник організації навчального процесу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Борис Мар’яна Миколаївна </w:t>
            </w:r>
          </w:p>
        </w:tc>
        <w:tc>
          <w:tcPr>
            <w:tcW w:w="1593" w:type="dxa"/>
          </w:tcPr>
          <w:p w:rsidR="0031723C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МЕГУ ім.</w:t>
            </w:r>
          </w:p>
          <w:p w:rsidR="00DE0979" w:rsidRPr="003D20A4" w:rsidRDefault="00DE0979" w:rsidP="0031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С.</w:t>
            </w:r>
            <w:r w:rsidR="0031723C" w:rsidRPr="003D20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ем’янчука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2020р.</w:t>
            </w:r>
          </w:p>
        </w:tc>
        <w:tc>
          <w:tcPr>
            <w:tcW w:w="1368" w:type="dxa"/>
          </w:tcPr>
          <w:p w:rsidR="00DE0979" w:rsidRPr="003D20A4" w:rsidRDefault="00233DBE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99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Інтерактивні технології в системі ГПД </w:t>
            </w:r>
          </w:p>
        </w:tc>
      </w:tr>
      <w:tr w:rsidR="00FA26FF" w:rsidRPr="003D20A4" w:rsidTr="00FA26FF">
        <w:tc>
          <w:tcPr>
            <w:tcW w:w="52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8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Глодян Марія Василівна </w:t>
            </w:r>
          </w:p>
        </w:tc>
        <w:tc>
          <w:tcPr>
            <w:tcW w:w="1593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2022р. </w:t>
            </w:r>
          </w:p>
        </w:tc>
        <w:tc>
          <w:tcPr>
            <w:tcW w:w="1368" w:type="dxa"/>
          </w:tcPr>
          <w:p w:rsidR="00DE0979" w:rsidRPr="003D20A4" w:rsidRDefault="00233DBE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DE0979" w:rsidRPr="003D20A4" w:rsidRDefault="00D648BA" w:rsidP="00D64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FA26FF" w:rsidRPr="003D20A4" w:rsidRDefault="00501997" w:rsidP="00FA26FF">
            <w:pPr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A26FF" w:rsidRPr="003D20A4">
              <w:rPr>
                <w:rFonts w:ascii="Times New Roman" w:hAnsi="Times New Roman"/>
                <w:sz w:val="24"/>
                <w:szCs w:val="24"/>
              </w:rPr>
              <w:instrText xml:space="preserve"> HYPERLINK "https://naurok.com.ua/prezentaciya-na-temu-vprovadzhennya-innovaciynih-tehnologiy-navchannya-v-nush-139118.html" </w:instrText>
            </w:r>
            <w:r w:rsidRPr="003D20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26FF" w:rsidRPr="003D20A4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 Впровадження інноваційних технологій навчання на уроках</w:t>
            </w:r>
          </w:p>
          <w:p w:rsidR="00DE0979" w:rsidRPr="003D20A4" w:rsidRDefault="00501997" w:rsidP="00FA26FF">
            <w:pPr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FF3DB9" w:rsidRDefault="00FF3DB9" w:rsidP="00FA26FF">
      <w:pPr>
        <w:shd w:val="clear" w:color="auto" w:fill="FFFFFF"/>
        <w:jc w:val="center"/>
        <w:rPr>
          <w:color w:val="17365D" w:themeColor="text2" w:themeShade="BF"/>
          <w:sz w:val="20"/>
          <w:u w:val="single"/>
        </w:rPr>
      </w:pPr>
    </w:p>
    <w:p w:rsidR="00FF3DB9" w:rsidRDefault="00FF3DB9">
      <w:pPr>
        <w:rPr>
          <w:color w:val="17365D" w:themeColor="text2" w:themeShade="BF"/>
          <w:sz w:val="20"/>
          <w:u w:val="single"/>
        </w:rPr>
      </w:pPr>
      <w:r>
        <w:rPr>
          <w:color w:val="17365D" w:themeColor="text2" w:themeShade="BF"/>
          <w:sz w:val="20"/>
          <w:u w:val="single"/>
        </w:rPr>
        <w:br w:type="page"/>
      </w:r>
    </w:p>
    <w:p w:rsidR="009D0123" w:rsidRPr="008305F3" w:rsidRDefault="00FF3DB9" w:rsidP="00FA26FF">
      <w:pPr>
        <w:shd w:val="clear" w:color="auto" w:fill="FFFFFF"/>
        <w:jc w:val="center"/>
        <w:rPr>
          <w:rFonts w:ascii="Times New Roman" w:hAnsi="Times New Roman"/>
          <w:b/>
          <w:i/>
          <w:sz w:val="40"/>
          <w:szCs w:val="36"/>
          <w:u w:val="single"/>
        </w:rPr>
      </w:pPr>
      <w:r w:rsidRPr="008305F3">
        <w:rPr>
          <w:rFonts w:ascii="Times New Roman" w:hAnsi="Times New Roman"/>
          <w:b/>
          <w:i/>
          <w:sz w:val="40"/>
          <w:szCs w:val="36"/>
          <w:u w:val="single"/>
        </w:rPr>
        <w:lastRenderedPageBreak/>
        <w:t>Організація позакласної роботи</w:t>
      </w:r>
    </w:p>
    <w:p w:rsidR="00FF3DB9" w:rsidRPr="003D20A4" w:rsidRDefault="00FF3DB9" w:rsidP="00FA26FF">
      <w:pPr>
        <w:shd w:val="clear" w:color="auto" w:fill="FFFFFF"/>
        <w:jc w:val="center"/>
        <w:rPr>
          <w:rFonts w:ascii="Times New Roman" w:hAnsi="Times New Roman"/>
          <w:b/>
          <w:i/>
          <w:sz w:val="32"/>
          <w:szCs w:val="36"/>
          <w:u w:val="single"/>
        </w:rPr>
      </w:pPr>
      <w:r w:rsidRPr="003D20A4">
        <w:rPr>
          <w:rFonts w:ascii="Times New Roman" w:hAnsi="Times New Roman"/>
          <w:b/>
          <w:i/>
          <w:sz w:val="32"/>
          <w:szCs w:val="36"/>
          <w:u w:val="single"/>
        </w:rPr>
        <w:t>Жовтень</w:t>
      </w:r>
    </w:p>
    <w:p w:rsidR="00FF3DB9" w:rsidRPr="003D20A4" w:rsidRDefault="00FF3DB9" w:rsidP="00D31D82">
      <w:pPr>
        <w:pStyle w:val="a3"/>
        <w:numPr>
          <w:ilvl w:val="0"/>
          <w:numId w:val="3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Виховний захід «Козацькому роду  нема переводу» - 3-Б клас – </w:t>
      </w:r>
      <w:r w:rsidR="003D20A4" w:rsidRPr="003D20A4">
        <w:rPr>
          <w:b/>
          <w:sz w:val="32"/>
          <w:szCs w:val="36"/>
        </w:rPr>
        <w:t xml:space="preserve"> </w:t>
      </w:r>
      <w:r w:rsidRPr="003D20A4">
        <w:rPr>
          <w:b/>
          <w:sz w:val="32"/>
          <w:szCs w:val="36"/>
        </w:rPr>
        <w:t>Шемота І.І.</w:t>
      </w:r>
    </w:p>
    <w:p w:rsidR="00FF3DB9" w:rsidRPr="003D20A4" w:rsidRDefault="00574F9B" w:rsidP="00D31D82">
      <w:pPr>
        <w:pStyle w:val="a3"/>
        <w:numPr>
          <w:ilvl w:val="0"/>
          <w:numId w:val="3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Позакласний  захід до Дня захисників та захисниць України – 4-Б клас – Глодян М.В </w:t>
      </w:r>
    </w:p>
    <w:p w:rsidR="00574F9B" w:rsidRPr="003D20A4" w:rsidRDefault="00574F9B" w:rsidP="00D31D82">
      <w:pPr>
        <w:pStyle w:val="a3"/>
        <w:numPr>
          <w:ilvl w:val="0"/>
          <w:numId w:val="3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Виховний захід «Ходить осінь по землі»  - група продовженого дня – Григірчак Т.І.</w:t>
      </w:r>
    </w:p>
    <w:p w:rsidR="00574F9B" w:rsidRDefault="00574F9B" w:rsidP="00D31D82">
      <w:pPr>
        <w:pStyle w:val="a3"/>
        <w:numPr>
          <w:ilvl w:val="0"/>
          <w:numId w:val="3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 Виховна година «День доброти. Давайте вчитися дружити» - 4-А клас – Гундяк  М.П. </w:t>
      </w:r>
    </w:p>
    <w:p w:rsidR="003D20A4" w:rsidRDefault="003D20A4" w:rsidP="003D20A4">
      <w:pPr>
        <w:pStyle w:val="a3"/>
        <w:shd w:val="clear" w:color="auto" w:fill="FFFFFF"/>
        <w:ind w:left="851"/>
        <w:rPr>
          <w:b/>
          <w:sz w:val="32"/>
          <w:szCs w:val="36"/>
        </w:rPr>
      </w:pPr>
    </w:p>
    <w:p w:rsidR="003D20A4" w:rsidRPr="003D20A4" w:rsidRDefault="003D20A4" w:rsidP="003D20A4">
      <w:pPr>
        <w:pStyle w:val="a3"/>
        <w:shd w:val="clear" w:color="auto" w:fill="FFFFFF"/>
        <w:ind w:left="851"/>
        <w:rPr>
          <w:b/>
          <w:sz w:val="32"/>
          <w:szCs w:val="36"/>
        </w:rPr>
      </w:pPr>
    </w:p>
    <w:p w:rsidR="00574F9B" w:rsidRPr="003D20A4" w:rsidRDefault="00574F9B" w:rsidP="00D31D82">
      <w:pPr>
        <w:pStyle w:val="a3"/>
        <w:shd w:val="clear" w:color="auto" w:fill="FFFFFF"/>
        <w:ind w:firstLine="131"/>
        <w:jc w:val="center"/>
        <w:rPr>
          <w:b/>
          <w:i/>
          <w:sz w:val="32"/>
          <w:szCs w:val="36"/>
          <w:u w:val="single"/>
        </w:rPr>
      </w:pPr>
      <w:r w:rsidRPr="003D20A4">
        <w:rPr>
          <w:b/>
          <w:i/>
          <w:sz w:val="32"/>
          <w:szCs w:val="36"/>
          <w:u w:val="single"/>
        </w:rPr>
        <w:t>Січень</w:t>
      </w:r>
    </w:p>
    <w:p w:rsidR="00574F9B" w:rsidRPr="003D20A4" w:rsidRDefault="00574F9B" w:rsidP="00D31D82">
      <w:pPr>
        <w:pStyle w:val="a3"/>
        <w:numPr>
          <w:ilvl w:val="0"/>
          <w:numId w:val="4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Новорічно-різдв’яні виступи закритого типу – всі класи</w:t>
      </w:r>
    </w:p>
    <w:p w:rsidR="00574F9B" w:rsidRPr="003D20A4" w:rsidRDefault="00574F9B" w:rsidP="00D31D82">
      <w:pPr>
        <w:pStyle w:val="a3"/>
        <w:numPr>
          <w:ilvl w:val="0"/>
          <w:numId w:val="4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Виховний захід «Скоро, скоро в рідний край завітає Миколай» - група продовженого дня – Григірчак Т.І.</w:t>
      </w:r>
    </w:p>
    <w:p w:rsidR="00574F9B" w:rsidRDefault="00574F9B" w:rsidP="00D31D82">
      <w:pPr>
        <w:pStyle w:val="a3"/>
        <w:numPr>
          <w:ilvl w:val="0"/>
          <w:numId w:val="4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Виховний захід « Гість з небес у світ іде…» - група продовженого дня – Борис М.М.</w:t>
      </w:r>
    </w:p>
    <w:p w:rsidR="003D20A4" w:rsidRPr="003D20A4" w:rsidRDefault="003D20A4" w:rsidP="003D20A4">
      <w:pPr>
        <w:shd w:val="clear" w:color="auto" w:fill="FFFFFF"/>
        <w:rPr>
          <w:b/>
          <w:sz w:val="32"/>
          <w:szCs w:val="36"/>
        </w:rPr>
      </w:pPr>
    </w:p>
    <w:p w:rsidR="00574F9B" w:rsidRPr="003D20A4" w:rsidRDefault="00574F9B" w:rsidP="00D31D82">
      <w:pPr>
        <w:pStyle w:val="a3"/>
        <w:shd w:val="clear" w:color="auto" w:fill="FFFFFF"/>
        <w:ind w:left="1080" w:firstLine="131"/>
        <w:jc w:val="center"/>
        <w:rPr>
          <w:b/>
          <w:i/>
          <w:sz w:val="32"/>
          <w:szCs w:val="36"/>
          <w:u w:val="single"/>
        </w:rPr>
      </w:pPr>
      <w:r w:rsidRPr="003D20A4">
        <w:rPr>
          <w:b/>
          <w:i/>
          <w:sz w:val="32"/>
          <w:szCs w:val="36"/>
          <w:u w:val="single"/>
        </w:rPr>
        <w:t>Березень</w:t>
      </w:r>
    </w:p>
    <w:p w:rsidR="00574F9B" w:rsidRPr="003D20A4" w:rsidRDefault="00574F9B" w:rsidP="00D31D82">
      <w:pPr>
        <w:pStyle w:val="a3"/>
        <w:numPr>
          <w:ilvl w:val="0"/>
          <w:numId w:val="5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Відкритий урок з літературного читання на тему  В. Сухомлинський  «Який слід  людина має залишити на землі?»</w:t>
      </w:r>
    </w:p>
    <w:p w:rsidR="00574F9B" w:rsidRPr="003D20A4" w:rsidRDefault="00D31D82" w:rsidP="00D31D82">
      <w:pPr>
        <w:pStyle w:val="a3"/>
        <w:numPr>
          <w:ilvl w:val="0"/>
          <w:numId w:val="5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 Проведення кольорового тижня – учні 4-Б класу – Глодян М.В. </w:t>
      </w:r>
    </w:p>
    <w:p w:rsidR="00D31D82" w:rsidRPr="003D20A4" w:rsidRDefault="00D31D82" w:rsidP="00D31D82">
      <w:pPr>
        <w:pStyle w:val="a3"/>
        <w:numPr>
          <w:ilvl w:val="0"/>
          <w:numId w:val="5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 Урок закритого типу «Краса природи і краса людини» - 2 клас – Савляк М.М. </w:t>
      </w:r>
    </w:p>
    <w:p w:rsidR="00D31D82" w:rsidRDefault="00D31D82" w:rsidP="00D31D82">
      <w:pPr>
        <w:pStyle w:val="a3"/>
        <w:numPr>
          <w:ilvl w:val="0"/>
          <w:numId w:val="5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 Виховна година «Права свої знай – та про правила й обов’язки  свої не забувай»  </w:t>
      </w:r>
      <w:r w:rsidR="00F83F75">
        <w:rPr>
          <w:b/>
          <w:sz w:val="32"/>
          <w:szCs w:val="36"/>
        </w:rPr>
        <w:t>- 4-Б клас – Міськова Н.І.</w:t>
      </w:r>
    </w:p>
    <w:p w:rsidR="003D20A4" w:rsidRPr="003D20A4" w:rsidRDefault="003D20A4" w:rsidP="003D20A4">
      <w:pPr>
        <w:pStyle w:val="a3"/>
        <w:shd w:val="clear" w:color="auto" w:fill="FFFFFF"/>
        <w:ind w:left="1571"/>
        <w:rPr>
          <w:b/>
          <w:sz w:val="32"/>
          <w:szCs w:val="36"/>
        </w:rPr>
      </w:pPr>
    </w:p>
    <w:p w:rsidR="00D31D82" w:rsidRPr="003D20A4" w:rsidRDefault="00D31D82" w:rsidP="00D31D82">
      <w:pPr>
        <w:pStyle w:val="a3"/>
        <w:shd w:val="clear" w:color="auto" w:fill="FFFFFF"/>
        <w:ind w:left="1440" w:firstLine="131"/>
        <w:jc w:val="center"/>
        <w:rPr>
          <w:b/>
          <w:i/>
          <w:sz w:val="32"/>
          <w:szCs w:val="36"/>
          <w:u w:val="single"/>
        </w:rPr>
      </w:pPr>
      <w:r w:rsidRPr="003D20A4">
        <w:rPr>
          <w:b/>
          <w:i/>
          <w:sz w:val="32"/>
          <w:szCs w:val="36"/>
          <w:u w:val="single"/>
        </w:rPr>
        <w:t xml:space="preserve">Травень </w:t>
      </w:r>
    </w:p>
    <w:p w:rsidR="00D31D82" w:rsidRPr="003D20A4" w:rsidRDefault="00D31D82" w:rsidP="00D31D82">
      <w:pPr>
        <w:pStyle w:val="a3"/>
        <w:numPr>
          <w:ilvl w:val="0"/>
          <w:numId w:val="6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Родинне свято «Прощавай Букварику» - 1-А, 1-Б класи – Томенюк А.М., Єрмоньонок  М.П. </w:t>
      </w:r>
    </w:p>
    <w:p w:rsidR="00447515" w:rsidRDefault="00447515" w:rsidP="00447515">
      <w:pPr>
        <w:pStyle w:val="a3"/>
        <w:shd w:val="clear" w:color="auto" w:fill="FFFFFF"/>
        <w:ind w:left="1931"/>
        <w:rPr>
          <w:b/>
          <w:sz w:val="36"/>
          <w:szCs w:val="36"/>
        </w:rPr>
      </w:pPr>
    </w:p>
    <w:p w:rsidR="003D20A4" w:rsidRDefault="003D20A4" w:rsidP="00447515">
      <w:pPr>
        <w:pStyle w:val="a3"/>
        <w:shd w:val="clear" w:color="auto" w:fill="FFFFFF"/>
        <w:ind w:left="1931"/>
        <w:rPr>
          <w:b/>
          <w:sz w:val="36"/>
          <w:szCs w:val="36"/>
        </w:rPr>
      </w:pPr>
    </w:p>
    <w:p w:rsidR="00447515" w:rsidRDefault="003D20A4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</w:t>
      </w:r>
      <w:r w:rsid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Голова МО                            </w:t>
      </w: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</w:t>
      </w:r>
      <w:r w:rsid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  </w:t>
      </w: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 </w:t>
      </w:r>
      <w:r w:rsid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    Глодян М.В.</w:t>
      </w:r>
    </w:p>
    <w:p w:rsidR="00447515" w:rsidRPr="00447515" w:rsidRDefault="00447515" w:rsidP="00447515">
      <w:pPr>
        <w:autoSpaceDE w:val="0"/>
        <w:autoSpaceDN w:val="0"/>
        <w:adjustRightInd w:val="0"/>
        <w:ind w:left="720"/>
        <w:jc w:val="both"/>
        <w:rPr>
          <w:rFonts w:cs="Calibri"/>
          <w:szCs w:val="22"/>
          <w:lang w:val="ru-RU"/>
        </w:rPr>
      </w:pPr>
    </w:p>
    <w:p w:rsidR="00447515" w:rsidRDefault="00447515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Заступник директора </w:t>
      </w:r>
      <w:r w:rsidR="003D20A4">
        <w:rPr>
          <w:rFonts w:ascii="Times New Roman" w:hAnsi="Times New Roman"/>
          <w:color w:val="000000"/>
          <w:sz w:val="40"/>
          <w:szCs w:val="40"/>
          <w:highlight w:val="white"/>
        </w:rPr>
        <w:t>з                          Бобота Л.П.</w:t>
      </w:r>
    </w:p>
    <w:p w:rsidR="003D20A4" w:rsidRDefault="003D20A4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>
        <w:rPr>
          <w:rFonts w:ascii="Times New Roman" w:hAnsi="Times New Roman"/>
          <w:color w:val="000000"/>
          <w:sz w:val="40"/>
          <w:szCs w:val="40"/>
          <w:highlight w:val="white"/>
        </w:rPr>
        <w:t>навчальної роботи</w:t>
      </w:r>
    </w:p>
    <w:p w:rsidR="003D20A4" w:rsidRDefault="003D20A4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</w:p>
    <w:p w:rsidR="003D20A4" w:rsidRPr="00447515" w:rsidRDefault="003D20A4" w:rsidP="003D20A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 w:rsidRPr="00447515">
        <w:rPr>
          <w:rFonts w:ascii="Times New Roman" w:hAnsi="Times New Roman"/>
          <w:color w:val="000000"/>
          <w:sz w:val="40"/>
          <w:szCs w:val="40"/>
          <w:highlight w:val="white"/>
        </w:rPr>
        <w:t>Заступник директора з</w:t>
      </w:r>
    </w:p>
    <w:p w:rsidR="003D20A4" w:rsidRDefault="003D20A4" w:rsidP="003D20A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 w:rsidRP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виховної роботи                           </w:t>
      </w: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    </w:t>
      </w:r>
      <w:r w:rsidRP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Міськова Н.</w:t>
      </w: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І.</w:t>
      </w: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>Затверджую</w:t>
      </w: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 xml:space="preserve">Директор </w:t>
      </w: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>Костилівського  ЗЗСО І-ІІІ ст.</w:t>
      </w: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>____________ Ільчук М.М.</w:t>
      </w: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>01.09.2022</w:t>
      </w:r>
    </w:p>
    <w:p w:rsidR="00447515" w:rsidRPr="00447515" w:rsidRDefault="00447515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</w:p>
    <w:sectPr w:rsidR="00447515" w:rsidRPr="00447515" w:rsidSect="001A4F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09" w:right="1134" w:bottom="709" w:left="85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77" w:rsidRDefault="00345A77" w:rsidP="00F62565">
      <w:pPr>
        <w:spacing w:after="0" w:line="240" w:lineRule="auto"/>
      </w:pPr>
      <w:r>
        <w:separator/>
      </w:r>
    </w:p>
  </w:endnote>
  <w:endnote w:type="continuationSeparator" w:id="1">
    <w:p w:rsidR="00345A77" w:rsidRDefault="00345A77" w:rsidP="00F6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65" w:rsidRDefault="00F625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65" w:rsidRDefault="00F625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65" w:rsidRDefault="00F625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77" w:rsidRDefault="00345A77" w:rsidP="00F62565">
      <w:pPr>
        <w:spacing w:after="0" w:line="240" w:lineRule="auto"/>
      </w:pPr>
      <w:r>
        <w:separator/>
      </w:r>
    </w:p>
  </w:footnote>
  <w:footnote w:type="continuationSeparator" w:id="1">
    <w:p w:rsidR="00345A77" w:rsidRDefault="00345A77" w:rsidP="00F6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65" w:rsidRDefault="00F625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65" w:rsidRDefault="00F625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65" w:rsidRDefault="00F625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CBC"/>
    <w:multiLevelType w:val="hybridMultilevel"/>
    <w:tmpl w:val="71A65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4651"/>
    <w:multiLevelType w:val="hybridMultilevel"/>
    <w:tmpl w:val="AE42D0D2"/>
    <w:lvl w:ilvl="0" w:tplc="46382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1C2832"/>
    <w:multiLevelType w:val="hybridMultilevel"/>
    <w:tmpl w:val="6638FA82"/>
    <w:lvl w:ilvl="0" w:tplc="D7BA85C8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CDD4D36"/>
    <w:multiLevelType w:val="hybridMultilevel"/>
    <w:tmpl w:val="118C67E2"/>
    <w:lvl w:ilvl="0" w:tplc="4DC86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C640C1"/>
    <w:multiLevelType w:val="hybridMultilevel"/>
    <w:tmpl w:val="7F2A044C"/>
    <w:lvl w:ilvl="0" w:tplc="4AB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370CF"/>
    <w:multiLevelType w:val="hybridMultilevel"/>
    <w:tmpl w:val="A692AB70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25441"/>
    <w:rsid w:val="000620CA"/>
    <w:rsid w:val="000666BA"/>
    <w:rsid w:val="00091AFF"/>
    <w:rsid w:val="00095E70"/>
    <w:rsid w:val="001A4FF2"/>
    <w:rsid w:val="00233DBE"/>
    <w:rsid w:val="002C5F35"/>
    <w:rsid w:val="0031723C"/>
    <w:rsid w:val="00345A77"/>
    <w:rsid w:val="00362364"/>
    <w:rsid w:val="003D20A4"/>
    <w:rsid w:val="003E6261"/>
    <w:rsid w:val="00403D4F"/>
    <w:rsid w:val="00447515"/>
    <w:rsid w:val="004D2357"/>
    <w:rsid w:val="00501997"/>
    <w:rsid w:val="00525441"/>
    <w:rsid w:val="00574F9B"/>
    <w:rsid w:val="005945EE"/>
    <w:rsid w:val="005E0F66"/>
    <w:rsid w:val="00664349"/>
    <w:rsid w:val="006C48E5"/>
    <w:rsid w:val="007C6C95"/>
    <w:rsid w:val="007F73D7"/>
    <w:rsid w:val="008305F3"/>
    <w:rsid w:val="008A4136"/>
    <w:rsid w:val="008F7824"/>
    <w:rsid w:val="009D0123"/>
    <w:rsid w:val="00A66855"/>
    <w:rsid w:val="00AB6C9D"/>
    <w:rsid w:val="00AE4B58"/>
    <w:rsid w:val="00B03CF8"/>
    <w:rsid w:val="00B54BBB"/>
    <w:rsid w:val="00C96304"/>
    <w:rsid w:val="00D31D82"/>
    <w:rsid w:val="00D548AA"/>
    <w:rsid w:val="00D648BA"/>
    <w:rsid w:val="00DE0979"/>
    <w:rsid w:val="00E0551D"/>
    <w:rsid w:val="00F44A2A"/>
    <w:rsid w:val="00F62565"/>
    <w:rsid w:val="00F75C5D"/>
    <w:rsid w:val="00F83F75"/>
    <w:rsid w:val="00F969E1"/>
    <w:rsid w:val="00FA26FF"/>
    <w:rsid w:val="00FF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441"/>
  </w:style>
  <w:style w:type="paragraph" w:styleId="3">
    <w:name w:val="heading 3"/>
    <w:basedOn w:val="a"/>
    <w:link w:val="30"/>
    <w:uiPriority w:val="9"/>
    <w:qFormat/>
    <w:rsid w:val="005945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25441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rsid w:val="00525441"/>
    <w:pPr>
      <w:spacing w:before="100" w:after="100"/>
    </w:pPr>
  </w:style>
  <w:style w:type="character" w:customStyle="1" w:styleId="LineNumber">
    <w:name w:val="Line Number"/>
    <w:basedOn w:val="a0"/>
    <w:semiHidden/>
    <w:rsid w:val="00525441"/>
  </w:style>
  <w:style w:type="character" w:styleId="a5">
    <w:name w:val="Hyperlink"/>
    <w:rsid w:val="00525441"/>
    <w:rPr>
      <w:color w:val="0000FF"/>
      <w:u w:val="single"/>
    </w:rPr>
  </w:style>
  <w:style w:type="table" w:styleId="1">
    <w:name w:val="Table Simple 1"/>
    <w:basedOn w:val="a1"/>
    <w:rsid w:val="005254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625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565"/>
  </w:style>
  <w:style w:type="paragraph" w:styleId="a8">
    <w:name w:val="footer"/>
    <w:basedOn w:val="a"/>
    <w:link w:val="a9"/>
    <w:uiPriority w:val="99"/>
    <w:semiHidden/>
    <w:unhideWhenUsed/>
    <w:rsid w:val="00F625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565"/>
  </w:style>
  <w:style w:type="character" w:customStyle="1" w:styleId="30">
    <w:name w:val="Заголовок 3 Знак"/>
    <w:basedOn w:val="a0"/>
    <w:link w:val="3"/>
    <w:uiPriority w:val="9"/>
    <w:rsid w:val="005945EE"/>
    <w:rPr>
      <w:rFonts w:ascii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0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551D"/>
    <w:rPr>
      <w:rFonts w:ascii="Tahoma" w:hAnsi="Tahoma" w:cs="Tahoma"/>
      <w:sz w:val="16"/>
      <w:szCs w:val="16"/>
    </w:rPr>
  </w:style>
  <w:style w:type="character" w:styleId="ac">
    <w:name w:val="Intense Emphasis"/>
    <w:basedOn w:val="a0"/>
    <w:uiPriority w:val="21"/>
    <w:qFormat/>
    <w:rsid w:val="001A4FF2"/>
    <w:rPr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1A4FF2"/>
    <w:pPr>
      <w:spacing w:after="0" w:line="240" w:lineRule="auto"/>
    </w:pPr>
  </w:style>
  <w:style w:type="character" w:styleId="ae">
    <w:name w:val="Strong"/>
    <w:basedOn w:val="a0"/>
    <w:uiPriority w:val="22"/>
    <w:qFormat/>
    <w:rsid w:val="001A4FF2"/>
    <w:rPr>
      <w:b/>
      <w:bCs/>
    </w:rPr>
  </w:style>
  <w:style w:type="table" w:styleId="af">
    <w:name w:val="Table Grid"/>
    <w:basedOn w:val="a1"/>
    <w:uiPriority w:val="59"/>
    <w:rsid w:val="00DE0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7405</Words>
  <Characters>4221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Користувач Windows</cp:lastModifiedBy>
  <cp:revision>9</cp:revision>
  <cp:lastPrinted>2022-10-20T20:21:00Z</cp:lastPrinted>
  <dcterms:created xsi:type="dcterms:W3CDTF">2022-10-09T17:26:00Z</dcterms:created>
  <dcterms:modified xsi:type="dcterms:W3CDTF">2022-10-20T20:26:00Z</dcterms:modified>
</cp:coreProperties>
</file>