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12" w:rsidRPr="00860F12" w:rsidRDefault="00860F12" w:rsidP="0086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60F12">
        <w:rPr>
          <w:rFonts w:ascii="Times New Roman" w:eastAsia="Times New Roman" w:hAnsi="Times New Roman" w:cs="Times New Roman"/>
          <w:b/>
          <w:sz w:val="28"/>
          <w:lang w:val="ru-RU"/>
        </w:rPr>
        <w:t>ЗВІТ</w:t>
      </w:r>
    </w:p>
    <w:p w:rsidR="00860F12" w:rsidRPr="00860F12" w:rsidRDefault="00860F12" w:rsidP="0086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60F12">
        <w:rPr>
          <w:rFonts w:ascii="Times New Roman" w:eastAsia="Times New Roman" w:hAnsi="Times New Roman" w:cs="Times New Roman"/>
          <w:b/>
          <w:sz w:val="28"/>
          <w:lang w:val="ru-RU"/>
        </w:rPr>
        <w:t xml:space="preserve">про проведення комплексного </w:t>
      </w:r>
      <w:r w:rsidRPr="00CE0FFC">
        <w:rPr>
          <w:rFonts w:ascii="Times New Roman" w:eastAsia="Times New Roman" w:hAnsi="Times New Roman" w:cs="Times New Roman"/>
          <w:b/>
          <w:sz w:val="28"/>
          <w:lang w:val="ru-RU"/>
        </w:rPr>
        <w:t>самооцінювання</w:t>
      </w:r>
    </w:p>
    <w:p w:rsidR="00860F12" w:rsidRPr="00860F12" w:rsidRDefault="00860F12" w:rsidP="00860F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86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Костил</w:t>
      </w:r>
      <w:proofErr w:type="gramEnd"/>
      <w:r w:rsidRPr="0086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івського ЗЗСО І-ІІІ ступенів  Рахівської міської ради  </w:t>
      </w:r>
    </w:p>
    <w:p w:rsidR="00860F12" w:rsidRPr="00CE0FFC" w:rsidRDefault="00860F12" w:rsidP="0086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з</w:t>
      </w:r>
      <w:r w:rsidRPr="00CE0FFC">
        <w:rPr>
          <w:rFonts w:ascii="Times New Roman" w:eastAsia="Times New Roman" w:hAnsi="Times New Roman" w:cs="Times New Roman"/>
          <w:b/>
          <w:sz w:val="28"/>
        </w:rPr>
        <w:t>а</w:t>
      </w:r>
      <w:proofErr w:type="gramEnd"/>
      <w:r w:rsidRPr="00CE0FFC">
        <w:rPr>
          <w:rFonts w:ascii="Times New Roman" w:eastAsia="Times New Roman" w:hAnsi="Times New Roman" w:cs="Times New Roman"/>
          <w:b/>
          <w:sz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</w:rPr>
        <w:t>2-2023</w:t>
      </w:r>
      <w:r w:rsidRPr="00CE0FFC">
        <w:rPr>
          <w:rFonts w:ascii="Times New Roman" w:eastAsia="Times New Roman" w:hAnsi="Times New Roman" w:cs="Times New Roman"/>
          <w:b/>
          <w:sz w:val="28"/>
        </w:rPr>
        <w:t xml:space="preserve"> навчальний рік</w:t>
      </w:r>
    </w:p>
    <w:p w:rsidR="00860F12" w:rsidRDefault="00860F12" w:rsidP="00CF10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042" w:rsidRPr="00860F12" w:rsidRDefault="00CF1042" w:rsidP="00CF10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F1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середню освіту», Положення про внутрішню систему забезпечення якості освіти школи, затвердженого наказом директора </w:t>
      </w:r>
      <w:r w:rsidRPr="00860F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A25421" w:rsidRPr="00860F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проведення </w:t>
      </w:r>
      <w:r w:rsidRPr="00860F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самооцінювання</w:t>
      </w:r>
      <w:r w:rsidR="00B035B8" w:rsidRPr="00B03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60F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внутрішньої системи забезпечення якості освіти в </w:t>
      </w:r>
      <w:r w:rsidR="00A25421" w:rsidRPr="00860F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школі» </w:t>
      </w:r>
      <w:r w:rsidR="00CD08D1" w:rsidRPr="00B03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B035B8" w:rsidRPr="00B03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CD08D1" w:rsidRPr="00B03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09.01.2023 р.</w:t>
      </w:r>
      <w:r w:rsidRPr="00860F12">
        <w:rPr>
          <w:rFonts w:ascii="Times New Roman" w:hAnsi="Times New Roman" w:cs="Times New Roman"/>
          <w:sz w:val="28"/>
          <w:szCs w:val="28"/>
          <w:lang w:val="uk-UA"/>
        </w:rPr>
        <w:t>, з метою аналізу стану сформованості та функціонування внутрішньої системи забезпечення якості освіти в школі і вдосконалення освітніх і управлінських процесів, що впливають на результативність діяльності закладу, протягом 202</w:t>
      </w:r>
      <w:r w:rsidR="00CD08D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60F12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D08D1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Pr="00860F12">
        <w:rPr>
          <w:rFonts w:ascii="Times New Roman" w:hAnsi="Times New Roman" w:cs="Times New Roman"/>
          <w:sz w:val="28"/>
          <w:szCs w:val="28"/>
          <w:lang w:val="uk-UA"/>
        </w:rPr>
        <w:t xml:space="preserve"> н.р. було проведено комплексне самооцінювання внутрішньої системи забезпечення якості освіти школи, в ході якого здійснено моніторингові дослідження чотирьох напрямів освітньої діяльності закладу.</w:t>
      </w:r>
    </w:p>
    <w:p w:rsidR="00CF1042" w:rsidRDefault="00CF1042" w:rsidP="00CF1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CF1042">
        <w:rPr>
          <w:rFonts w:ascii="Times New Roman" w:hAnsi="Times New Roman" w:cs="Times New Roman"/>
          <w:sz w:val="28"/>
          <w:szCs w:val="28"/>
        </w:rPr>
        <w:t>Під час самооцінювання напрямку «Освітнє середовище» моніторингу підлягали процеси забезпечення комфортних і безпечних умов навчання та праці; створення освітнього середовища, вільного від будь-яких форм насильства та дискримінації; формування інклюзивного, розвивального та мотивуючого до навчання освітнього простору.</w:t>
      </w:r>
      <w:proofErr w:type="gramEnd"/>
      <w:r w:rsidRPr="00CF1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42" w:rsidRDefault="00CF1042" w:rsidP="00CF1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42">
        <w:rPr>
          <w:rFonts w:ascii="Times New Roman" w:hAnsi="Times New Roman" w:cs="Times New Roman"/>
          <w:sz w:val="28"/>
          <w:szCs w:val="28"/>
        </w:rPr>
        <w:t xml:space="preserve">Напрямок «Система оцінювання здобувачів освіти» передбачав вивчення наявності відкритої, прозорої і зрозумілої для здобувачів освіти системи оцінювання їх навчальних досягнень; застосування внутрішнього моніторингу, що передбачає систематичне відстеження та коригування результатів навчання кожного здобувача освіти; спрямованість системи оцінювання на формування у здобувачів освіти відповідальності за результати свого навчання, здатності до самооцінювання. </w:t>
      </w:r>
    </w:p>
    <w:p w:rsidR="00CF1042" w:rsidRDefault="00CF1042" w:rsidP="00CF1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42">
        <w:rPr>
          <w:rFonts w:ascii="Times New Roman" w:hAnsi="Times New Roman" w:cs="Times New Roman"/>
          <w:sz w:val="28"/>
          <w:szCs w:val="28"/>
        </w:rPr>
        <w:t>Під час вивчення напрямку «Педагогічна діяльність педагогічних працівників» здійснено моніторинг ефективності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освіти; постійного підвищення рівня професійної компетентності та майстерності педагогічних працівників; налагодження співпраці зі здобувачами освіти, їх батьками чи іншими законними представниками, працівниками школи; організації педагогічної діяльності та навчання здобувачів освіти на засадах академічної доброчесності.</w:t>
      </w:r>
    </w:p>
    <w:p w:rsidR="00CF1042" w:rsidRDefault="00CF1042" w:rsidP="00CF1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42">
        <w:rPr>
          <w:rFonts w:ascii="Times New Roman" w:hAnsi="Times New Roman" w:cs="Times New Roman"/>
          <w:sz w:val="28"/>
          <w:szCs w:val="28"/>
        </w:rPr>
        <w:t xml:space="preserve"> Управлінські процеси в закладі вивчались на предмет наявності стратегії та системи планування діяльності школи, моніторингу виконання поставлених цілей і завдань; формування відносин довіри, прозорості, дотримання етичних норм; ефективності кадрової політики та забезпечення можливостей для професійного розвитку педагогічних працівників; організації освітнього </w:t>
      </w:r>
      <w:r w:rsidRPr="00CF1042">
        <w:rPr>
          <w:rFonts w:ascii="Times New Roman" w:hAnsi="Times New Roman" w:cs="Times New Roman"/>
          <w:sz w:val="28"/>
          <w:szCs w:val="28"/>
        </w:rPr>
        <w:lastRenderedPageBreak/>
        <w:t xml:space="preserve">процесу на засадах людиноцентризму, прийняття управлінських рішень на основі конструктивної співпраці учасників освітнього процесу, взаємодії школи з місцевою громадою; формування та забезпечення реалізації політики академічної доброчесності. </w:t>
      </w:r>
    </w:p>
    <w:p w:rsidR="00150B16" w:rsidRPr="0050146D" w:rsidRDefault="00150B16" w:rsidP="00150B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46D">
        <w:rPr>
          <w:rFonts w:ascii="Times New Roman" w:hAnsi="Times New Roman" w:cs="Times New Roman"/>
          <w:sz w:val="28"/>
          <w:szCs w:val="28"/>
        </w:rPr>
        <w:t xml:space="preserve">Для проведення самооцінювання освітньої діяльності і забезпечення отримання релевантної інформації, всебічного вивчення та об'єктивного самооцінювання освітніх і управлінських процесів школи робоча група використовувала такі методи збору інформації: опитування учасників освітнього процесу (анкетування); спостереження (за освітнім середовищем, проведенням навчальних занять тощо); вивчення документації школи.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035B8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анкетуванні</w:t>
      </w:r>
      <w:r w:rsidR="00B035B8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взяли</w:t>
      </w:r>
      <w:r w:rsidR="00B035B8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участь</w:t>
      </w:r>
      <w:r w:rsidR="00B035B8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23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r w:rsidR="00B035B8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працівника, </w:t>
      </w:r>
      <w:r w:rsidR="00B035B8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r w:rsidR="00B035B8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освіти, 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0146D" w:rsidRPr="0050146D">
        <w:rPr>
          <w:rFonts w:ascii="Times New Roman" w:hAnsi="Times New Roman" w:cs="Times New Roman"/>
          <w:sz w:val="28"/>
          <w:szCs w:val="28"/>
          <w:lang w:val="ru-RU"/>
        </w:rPr>
        <w:t>135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учнів. У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ході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спостереження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занавчальним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заняттям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робоча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группа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звертала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увагуна</w:t>
      </w:r>
      <w:proofErr w:type="gramStart"/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компетентностей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освіти; спрямованість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учнів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ціннісних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ставлень; роботу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учнів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0146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0146D">
        <w:rPr>
          <w:rFonts w:ascii="Times New Roman" w:hAnsi="Times New Roman" w:cs="Times New Roman"/>
          <w:sz w:val="28"/>
          <w:szCs w:val="28"/>
          <w:lang w:val="ru-RU"/>
        </w:rPr>
        <w:t>ід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заняття; оцінювання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учнів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під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A87004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заняття, зокрема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засад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формувального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оцінювання; використання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інформаційно-комунікаційних (цифрових) технологій, обладнання, засобів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навчання; комунікацію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учнів; організацію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особами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r w:rsidR="00390C02"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6D">
        <w:rPr>
          <w:rFonts w:ascii="Times New Roman" w:hAnsi="Times New Roman" w:cs="Times New Roman"/>
          <w:sz w:val="28"/>
          <w:szCs w:val="28"/>
          <w:lang w:val="ru-RU"/>
        </w:rPr>
        <w:t xml:space="preserve">потребами. </w:t>
      </w:r>
    </w:p>
    <w:p w:rsidR="00CF1042" w:rsidRPr="00896A33" w:rsidRDefault="00CF1042" w:rsidP="00CF10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50B16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напрямків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були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використані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управлінських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закладу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внутрішньої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затверджені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наказом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МОН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від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09.01.2019 № 17 «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Порядку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інституційного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аудиту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наказу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МОН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змін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наказу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від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09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січня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2019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року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№ 17» </w:t>
      </w:r>
      <w:r w:rsidRPr="00150B16">
        <w:rPr>
          <w:rFonts w:ascii="Times New Roman" w:hAnsi="Times New Roman" w:cs="Times New Roman"/>
          <w:sz w:val="28"/>
          <w:szCs w:val="28"/>
          <w:lang w:val="ru-RU"/>
        </w:rPr>
        <w:t>від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04.02.2020 № 127. </w:t>
      </w:r>
    </w:p>
    <w:p w:rsidR="00CF1042" w:rsidRPr="00896A33" w:rsidRDefault="00CF1042" w:rsidP="00CF10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365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рівнів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управлінських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436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44365">
        <w:rPr>
          <w:rFonts w:ascii="Times New Roman" w:hAnsi="Times New Roman" w:cs="Times New Roman"/>
          <w:sz w:val="28"/>
          <w:szCs w:val="28"/>
          <w:lang w:val="ru-RU"/>
        </w:rPr>
        <w:t>ідбувалось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орієнтовних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рівнів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управлінських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самооцінювання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закладу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Методики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управлінських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закладу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під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інституційного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аудиту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затвердженої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наказом</w:t>
      </w:r>
      <w:proofErr w:type="gramStart"/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444365">
        <w:rPr>
          <w:rFonts w:ascii="Times New Roman" w:hAnsi="Times New Roman" w:cs="Times New Roman"/>
          <w:sz w:val="28"/>
          <w:szCs w:val="28"/>
          <w:lang w:val="ru-RU"/>
        </w:rPr>
        <w:t>ержавної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від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09.01.2020 № 01-11/1 (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наказу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від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27.08.2020 № 01-11/42). </w:t>
      </w:r>
      <w:proofErr w:type="gramStart"/>
      <w:r w:rsidRPr="0044436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робочої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групи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здійснено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внутрішніх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моніторингів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управлінських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школи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динаміки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відвідування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школи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управлінських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365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44365" w:rsidRPr="00390C02" w:rsidRDefault="00444365" w:rsidP="00CF10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висновками Ви самостійно </w:t>
      </w:r>
      <w:r w:rsidR="00A25421">
        <w:rPr>
          <w:rFonts w:ascii="Times New Roman" w:hAnsi="Times New Roman" w:cs="Times New Roman"/>
          <w:sz w:val="28"/>
          <w:szCs w:val="28"/>
          <w:lang w:val="ru-RU"/>
        </w:rPr>
        <w:t xml:space="preserve">можете ознайомитися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390C02">
        <w:rPr>
          <w:rFonts w:ascii="Times New Roman" w:hAnsi="Times New Roman" w:cs="Times New Roman"/>
          <w:sz w:val="28"/>
          <w:szCs w:val="28"/>
          <w:lang w:val="ru-RU"/>
        </w:rPr>
        <w:t>сайті школи</w:t>
      </w:r>
      <w:r w:rsidR="00A25421" w:rsidRPr="00390C02">
        <w:rPr>
          <w:rFonts w:ascii="Times New Roman" w:hAnsi="Times New Roman" w:cs="Times New Roman"/>
          <w:sz w:val="28"/>
          <w:szCs w:val="28"/>
          <w:lang w:val="ru-RU"/>
        </w:rPr>
        <w:t xml:space="preserve">, засіданнях шкільних професійних спільнот. </w:t>
      </w:r>
    </w:p>
    <w:p w:rsidR="00CF1042" w:rsidRDefault="00DE06F1" w:rsidP="00DE06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Робочою групою в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изначен</w:t>
      </w:r>
      <w:r>
        <w:rPr>
          <w:rFonts w:ascii="Times New Roman" w:hAnsi="Times New Roman" w:cs="Times New Roman"/>
          <w:sz w:val="28"/>
          <w:szCs w:val="28"/>
          <w:lang w:val="ru-RU"/>
        </w:rPr>
        <w:t>і такі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E06F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E06F1">
        <w:rPr>
          <w:rFonts w:ascii="Times New Roman" w:hAnsi="Times New Roman" w:cs="Times New Roman"/>
          <w:sz w:val="28"/>
          <w:szCs w:val="28"/>
          <w:lang w:val="ru-RU"/>
        </w:rPr>
        <w:t>івнів якості освітніх та управлінських процесів  на основі орієнтовних рівнів якості освітніх та управлінських процесів для самооцінювання закладу освіти</w:t>
      </w:r>
      <w:r>
        <w:rPr>
          <w:rFonts w:ascii="Times New Roman" w:hAnsi="Times New Roman" w:cs="Times New Roman"/>
          <w:sz w:val="28"/>
          <w:szCs w:val="28"/>
          <w:lang w:val="ru-RU"/>
        </w:rPr>
        <w:t>, зазначених в Положенні про внутрішню систему забе</w:t>
      </w:r>
      <w:r w:rsidR="00A25421">
        <w:rPr>
          <w:rFonts w:ascii="Times New Roman" w:hAnsi="Times New Roman" w:cs="Times New Roman"/>
          <w:sz w:val="28"/>
          <w:szCs w:val="28"/>
          <w:lang w:val="ru-RU"/>
        </w:rPr>
        <w:t xml:space="preserve">зпечення якості освіти  </w:t>
      </w:r>
      <w:r w:rsidR="00390C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W w:w="10163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20"/>
        <w:gridCol w:w="1843"/>
      </w:tblGrid>
      <w:tr w:rsidR="00DE06F1" w:rsidRPr="00CE0FFC" w:rsidTr="0050146D">
        <w:trPr>
          <w:trHeight w:val="1476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444365" w:rsidRDefault="00DE06F1" w:rsidP="005014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E06F1" w:rsidRPr="00444365" w:rsidRDefault="00DE06F1" w:rsidP="005014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r w:rsidRPr="0044436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Напрями та вимоги оцінювання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6F1" w:rsidRPr="00444365" w:rsidRDefault="00DE06F1" w:rsidP="005014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E06F1" w:rsidRPr="00CE0FFC" w:rsidRDefault="00DE06F1" w:rsidP="005014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Рівні оцінювання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Вимога 1.1. Забезпечення здорових, безпечних і комфортних умов навчання та праці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390C02" w:rsidP="0050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214755">
              <w:rPr>
                <w:rFonts w:ascii="Times New Roman" w:eastAsia="Times New Roman" w:hAnsi="Times New Roman" w:cs="Times New Roman"/>
                <w:sz w:val="28"/>
                <w:szCs w:val="28"/>
              </w:rPr>
              <w:t>Вимагає покращення</w:t>
            </w:r>
          </w:p>
        </w:tc>
      </w:tr>
      <w:tr w:rsidR="00DE06F1" w:rsidRPr="00CE0FFC" w:rsidTr="0050146D">
        <w:trPr>
          <w:trHeight w:val="70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Вимога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214755">
              <w:rPr>
                <w:rFonts w:ascii="Times New Roman" w:eastAsia="Times New Roman" w:hAnsi="Times New Roman" w:cs="Times New Roman"/>
                <w:sz w:val="28"/>
                <w:szCs w:val="28"/>
              </w:rPr>
              <w:t>Вимагає покращення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  <w:p w:rsidR="00DE06F1" w:rsidRPr="00DE06F1" w:rsidRDefault="00DE06F1" w:rsidP="0050146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Загалом за напрямом І. Освітнє середовище закладу освіти</w:t>
            </w:r>
          </w:p>
          <w:p w:rsidR="00DE06F1" w:rsidRPr="00DE06F1" w:rsidRDefault="00DE06F1" w:rsidP="0050146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highlight w:val="white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DE06F1" w:rsidRDefault="00DE06F1" w:rsidP="0050146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ru-RU"/>
              </w:rPr>
            </w:pPr>
          </w:p>
          <w:p w:rsidR="00DE06F1" w:rsidRPr="00CE0FFC" w:rsidRDefault="00390C02" w:rsidP="0050146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14755">
              <w:rPr>
                <w:rFonts w:ascii="Times New Roman" w:eastAsia="Times New Roman" w:hAnsi="Times New Roman" w:cs="Times New Roman"/>
                <w:sz w:val="28"/>
                <w:szCs w:val="28"/>
              </w:rPr>
              <w:t>Вимагає покращення</w:t>
            </w:r>
          </w:p>
        </w:tc>
      </w:tr>
      <w:tr w:rsidR="00DE06F1" w:rsidRPr="00CE0FFC" w:rsidTr="0050146D">
        <w:trPr>
          <w:trHeight w:val="168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Вимога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2.1.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Вимога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2.2.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Вимога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2.3. 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Загалом за напрямом ІІ. Система оцінювання результатів навчання учнів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214755" w:rsidRDefault="00DE06F1" w:rsidP="0050146D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14755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CE0FFC" w:rsidRDefault="00DE06F1" w:rsidP="0050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507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CE0FFC" w:rsidRDefault="00DE06F1" w:rsidP="0050146D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3.2. Постійне підвищення професійного рівня та педагогічної майстерності педагогічних працівників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214755">
              <w:rPr>
                <w:rFonts w:ascii="Times New Roman" w:eastAsia="Times New Roman" w:hAnsi="Times New Roman" w:cs="Times New Roman"/>
                <w:sz w:val="28"/>
                <w:szCs w:val="28"/>
              </w:rPr>
              <w:t>Вимагає покращення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Вимога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3.3. Налагодження співпраці з учнями, їх батьками, працівниками закладу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Вимога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3.4. Організація педагогічної діяльності на засадах академічної доброчесності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highlight w:val="white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Загалом за напрямом ІІІ. Педагогічна діяльність педагогічних працівників закладу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214755" w:rsidRDefault="00DE06F1" w:rsidP="005014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14755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Вимога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Вимога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lastRenderedPageBreak/>
              <w:t xml:space="preserve">Вимога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61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CE0FFC" w:rsidRDefault="00DE06F1" w:rsidP="0050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Вимога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61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  <w:lang w:val="ru-RU"/>
              </w:rPr>
              <w:t xml:space="preserve">Вимога </w:t>
            </w:r>
            <w:r w:rsidRPr="00DE06F1">
              <w:rPr>
                <w:rFonts w:ascii="Times New Roman" w:eastAsia="Times New Roman" w:hAnsi="Times New Roman" w:cs="Times New Roman"/>
                <w:sz w:val="28"/>
                <w:lang w:val="ru-RU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CE0FFC" w:rsidRDefault="00DE06F1" w:rsidP="0050146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</w:tr>
      <w:tr w:rsidR="00DE06F1" w:rsidRPr="00CE0FFC" w:rsidTr="0050146D">
        <w:trPr>
          <w:trHeight w:val="261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F1" w:rsidRPr="00DE06F1" w:rsidRDefault="00DE06F1" w:rsidP="0050146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</w:pPr>
          </w:p>
          <w:p w:rsidR="00DE06F1" w:rsidRPr="00DE06F1" w:rsidRDefault="00DE06F1" w:rsidP="0050146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Загалом за напрямом І</w:t>
            </w:r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V</w:t>
            </w:r>
            <w:r w:rsidRPr="00DE06F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 Управлінські процеси закладу освіти</w:t>
            </w:r>
          </w:p>
          <w:p w:rsidR="00DE06F1" w:rsidRPr="00DE06F1" w:rsidRDefault="00DE06F1" w:rsidP="0050146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highlight w:val="white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1" w:rsidRPr="00DE06F1" w:rsidRDefault="00DE06F1" w:rsidP="0050146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8"/>
                <w:lang w:val="ru-RU"/>
              </w:rPr>
            </w:pPr>
          </w:p>
          <w:p w:rsidR="00DE06F1" w:rsidRPr="00214755" w:rsidRDefault="00DE06F1" w:rsidP="0050146D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14755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</w:tc>
      </w:tr>
    </w:tbl>
    <w:p w:rsidR="00DE06F1" w:rsidRPr="00CE0FFC" w:rsidRDefault="00DE06F1" w:rsidP="00DE06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6F1" w:rsidRDefault="00DE06F1" w:rsidP="00AD53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метою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управлінських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r w:rsidRPr="00444365">
        <w:rPr>
          <w:rFonts w:ascii="Times New Roman" w:hAnsi="Times New Roman" w:cs="Times New Roman"/>
          <w:sz w:val="28"/>
          <w:szCs w:val="28"/>
        </w:rPr>
        <w:t xml:space="preserve">,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результативність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 w:rsidRPr="00DE06F1">
        <w:rPr>
          <w:rFonts w:ascii="Times New Roman" w:hAnsi="Times New Roman" w:cs="Times New Roman"/>
          <w:sz w:val="28"/>
          <w:szCs w:val="28"/>
          <w:lang w:val="ru-RU"/>
        </w:rPr>
        <w:t>закладу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Pr="004443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подальшої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розбудови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внутрішньої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робочою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 w:rsidR="00390C02">
        <w:rPr>
          <w:rFonts w:ascii="Times New Roman" w:hAnsi="Times New Roman" w:cs="Times New Roman"/>
          <w:sz w:val="28"/>
          <w:szCs w:val="28"/>
          <w:lang w:val="ru-RU"/>
        </w:rPr>
        <w:t>группою</w:t>
      </w:r>
      <w:r w:rsidR="00390C02" w:rsidRPr="0039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були висунуті наступні рекомендації:</w:t>
      </w:r>
    </w:p>
    <w:p w:rsidR="003E7CCE" w:rsidRPr="00896A33" w:rsidRDefault="003E7CCE" w:rsidP="003E7CCE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1.Керівнику закладу освіти порушити клопотання перед засновником про: </w:t>
      </w:r>
    </w:p>
    <w:p w:rsidR="003E7CCE" w:rsidRPr="00896A33" w:rsidRDefault="003E7CCE" w:rsidP="003E7CCE">
      <w:pPr>
        <w:tabs>
          <w:tab w:val="left" w:pos="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- повне  огородження закладу освіти парканом;     </w:t>
      </w:r>
    </w:p>
    <w:p w:rsidR="003E7CCE" w:rsidRPr="00896A33" w:rsidRDefault="00896A33" w:rsidP="003E7CCE">
      <w:pPr>
        <w:tabs>
          <w:tab w:val="left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ремонт 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воріт та хвіртки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E7CCE" w:rsidRPr="00896A33" w:rsidRDefault="003E7CCE" w:rsidP="003E7CCE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 встановлення освітлення по території закладу;</w:t>
      </w:r>
    </w:p>
    <w:p w:rsidR="003E7CCE" w:rsidRPr="00896A33" w:rsidRDefault="00896A33" w:rsidP="003E7CCE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проведення ремонту абитонного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покриття пішохідних доріжок та внутрішніх під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їздних шляхів;</w:t>
      </w:r>
    </w:p>
    <w:p w:rsidR="003E7CCE" w:rsidRPr="00896A33" w:rsidRDefault="003E7CCE" w:rsidP="003E7CCE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 обладнанання для здобувачів освіти початкової школи  майданчика для заняття спортом та фізичною активністю з тіньовим навісом;</w:t>
      </w:r>
    </w:p>
    <w:p w:rsidR="003E7CCE" w:rsidRPr="00896A33" w:rsidRDefault="00896A33" w:rsidP="003E7CCE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будівництво внутрішніх туалетної кімнати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E7CCE" w:rsidRPr="00896A33" w:rsidRDefault="003E7CCE" w:rsidP="003E7CCE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фінансування видатків на обладнання пандусу, кнопки виклику на вході до будівлі школи, облаштування пологих з’їздів з пішохідних доріжок для осіб з особливими освітніми потребами;</w:t>
      </w:r>
    </w:p>
    <w:p w:rsidR="003E7CCE" w:rsidRPr="00896A33" w:rsidRDefault="003E7CCE" w:rsidP="003E7CCE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hAnsi="Times New Roman" w:cs="Times New Roman"/>
          <w:sz w:val="28"/>
          <w:szCs w:val="28"/>
          <w:lang w:val="uk-UA"/>
        </w:rPr>
        <w:t>- фінансування видатків на обладнання туалетної кімнати для дітей з ООП;</w:t>
      </w:r>
    </w:p>
    <w:p w:rsidR="003E7CCE" w:rsidRPr="00896A33" w:rsidRDefault="003E7CCE" w:rsidP="003E7CCE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hAnsi="Times New Roman" w:cs="Times New Roman"/>
          <w:sz w:val="28"/>
          <w:szCs w:val="28"/>
          <w:lang w:val="uk-UA"/>
        </w:rPr>
        <w:t>- створення ресурсної кімнати з відповідним обладнанням, спеціальними засобами корекції психофізичного розвитку;</w:t>
      </w:r>
    </w:p>
    <w:p w:rsidR="003E7CCE" w:rsidRPr="00896A33" w:rsidRDefault="003E7CCE" w:rsidP="003E7CCE">
      <w:pPr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капітального ремонту приміщення їдальні та харчоблоку;</w:t>
      </w:r>
    </w:p>
    <w:p w:rsidR="003E7CCE" w:rsidRDefault="003E7CCE" w:rsidP="003E7CCE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приведення у відповідність до вимог Законів України «Про освіту», «Про повну загальну середню освіту» Статуту школи щодо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прав і обов’язків учасників освітнього процесу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96A33" w:rsidRDefault="00896A33" w:rsidP="003E7CCE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реконструкція спортивного майданчика з облаштуванням футбольного поля , ями для стрибків;</w:t>
      </w:r>
    </w:p>
    <w:p w:rsidR="00896A33" w:rsidRDefault="00896A33" w:rsidP="003E7CCE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обробка дерев'яних конструкції горища вогнегасним розчином;</w:t>
      </w:r>
    </w:p>
    <w:p w:rsidR="00896A33" w:rsidRDefault="00896A33" w:rsidP="003E7CCE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-проведення капітального ремонту покрівлі другого корпусу закладу</w:t>
      </w:r>
    </w:p>
    <w:p w:rsidR="00896A33" w:rsidRDefault="00896A33" w:rsidP="003E7CCE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-будівництво спортивної зали;</w:t>
      </w:r>
    </w:p>
    <w:p w:rsidR="00896A33" w:rsidRDefault="00896A33" w:rsidP="003E7CCE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-проведення капітального ремонту сходів на другий поверх у другому корпусі закладу;</w:t>
      </w:r>
    </w:p>
    <w:p w:rsidR="00896A33" w:rsidRDefault="00896A33" w:rsidP="003E7CCE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-проведення експертизи якості освітлення і від</w:t>
      </w:r>
      <w:r w:rsidR="00DA5B82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повідно до результатів провести заміну освітлювальних приладів;</w:t>
      </w:r>
    </w:p>
    <w:p w:rsidR="00DA5B82" w:rsidRDefault="00DA5B82" w:rsidP="003E7CCE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проведення огляду електромережі відповідними спеціалістами та експертна оцінка електромережі, </w:t>
      </w:r>
    </w:p>
    <w:p w:rsidR="00DA5B82" w:rsidRDefault="00DA5B82" w:rsidP="003E7CCE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виділення коштів для облаштування кабінету «Захисту України», біології та  фізики</w:t>
      </w:r>
      <w:r w:rsidR="007D7FC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D7FC5" w:rsidRPr="00896A33" w:rsidRDefault="007D7FC5" w:rsidP="003E7CCE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виділення коштів для оновлення комп’ютерної техніки для кабінету інформатики;</w:t>
      </w:r>
    </w:p>
    <w:p w:rsidR="003E7CCE" w:rsidRPr="00896A33" w:rsidRDefault="003E7CCE" w:rsidP="003E7CCE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 рельєфне маркування на стінах та підлозі.</w:t>
      </w:r>
    </w:p>
    <w:p w:rsidR="00DA5B82" w:rsidRDefault="00637C51" w:rsidP="003E7CCE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A5B82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обладнання  лавами для відпочинку. </w:t>
      </w:r>
    </w:p>
    <w:p w:rsidR="003E7CCE" w:rsidRPr="00896A33" w:rsidRDefault="00637C5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.Облаштувати усі кабінети комп’ютерною технікою та мультимедійним обладнанням.</w:t>
      </w:r>
    </w:p>
    <w:p w:rsidR="003E7CCE" w:rsidRPr="00896A33" w:rsidRDefault="00637C5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 Привести обладнання кабінетів у відповідність з вимогами «Типового переліку засобів навчання та обладнання для навчальних </w:t>
      </w:r>
      <w:r w:rsidR="007D7F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№ 574 від 29.04.2020 року.</w:t>
      </w:r>
    </w:p>
    <w:p w:rsidR="003E7CCE" w:rsidRPr="00896A33" w:rsidRDefault="00637C5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 Обладнати комп’ютерною технікою робочі місц</w:t>
      </w:r>
      <w:r w:rsidR="007D7FC5">
        <w:rPr>
          <w:rFonts w:ascii="Times New Roman" w:hAnsi="Times New Roman" w:cs="Times New Roman"/>
          <w:sz w:val="28"/>
          <w:szCs w:val="28"/>
          <w:lang w:val="uk-UA"/>
        </w:rPr>
        <w:t>я в читальній залі в кількості 2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шт.; встановити мультимедійний проектор для організації масаових заходів, організації проектної діяльності; встановити принтер та сканер для роздруківки навчальних матеріалів.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 Керівництву закладу освіти: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.1. Посилити контроль за проведеннням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навчання/інструкта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з охорони праці, пожежної безпеки, правил поведінки в умовах надзвичайних ситуацій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апланувати проходження педагогами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практичних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курсів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надання домедичної допомоги.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.3. Посилити контроль за проведенням 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навчання/інструктажів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.4. Вивчити запити учасників освітнього процесу з питань організації харчування та прийняти управлінські рішення щодо покращення умов і культури харчування.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.5. Забезпечити  систему роботи з адаптації та інтеграції здобувачів освіти до освітнього процесу (плани роботи з моніторингу та вивчення готовності учнів до навчання, педагогів до роботи).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.6.Організувати навчання педагогічних працівників з питань протидії та попередженню булінгу, дискримінації з використанням онлайн-платформ.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.7. Створити умови у закладі освіти  щодо забезпечення приміщень та території адаптаційними факторами до використання</w:t>
      </w:r>
      <w:r w:rsidR="007D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CCE" w:rsidRPr="00896A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всіма учасниками освітнього процесу.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7.8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проведення моніторингів відповідно до освітньої програми закладу освіти з усіх предметів інваріантної частини та відстеження результативності прийнятих за результатами моніторингів рішень</w:t>
      </w:r>
      <w:r w:rsidR="003E7CCE" w:rsidRPr="00896A3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7.9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 Винести на розгляд педагогічної ради у 2022-2023 навчальному році питання:</w:t>
      </w:r>
    </w:p>
    <w:p w:rsidR="003E7CCE" w:rsidRPr="00896A33" w:rsidRDefault="003E7CCE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 «Прийоми формувального оцінювання в базовій та старшій школі»;</w:t>
      </w:r>
    </w:p>
    <w:p w:rsidR="003E7CCE" w:rsidRPr="00896A33" w:rsidRDefault="003E7CCE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 «Формування та реалізації індивідуальних освітніх траєкторій»;</w:t>
      </w:r>
    </w:p>
    <w:p w:rsidR="003E7CCE" w:rsidRPr="00896A33" w:rsidRDefault="003E7CCE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 «Впровадження в освітній процес педагогічного досвіду та інновацій, участі педагогічних працівників в дослідницькій, експериментальній, інноваційній діяльності, освітніх проєктах».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7.10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Спланувати у системі методичної роботи МО   напрям, який забезпечує вивчення питання спрямованості системи оцінювання на формування у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здобувачів освіти відповідальності за результати свого навчання (майстер-клас прийомів самооцінювання та взаємооцінювання здобувачів освіти).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7.11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Спланувати участь учителів у роботі курсів, вебінарів щодо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освітніх ресурсів (електронні презентації, відео матеріали, методичні розробки, веб-сайти, блоги тощо).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7.12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.Активізувати підвищення кваліфікації педагогічних працівників щодо методик роботи з учнями з особливими освітніми потребами.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7.13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Сприяти залученню педагогічних працівників до участі в роботі експертних груп, участі в проведенні інституційних аудитів, участі в сертифікації.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7.14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Приділити увагу поінформованості всіх учасників освітнього процесу про необхідність дотримання норм академічної доброчесності, дотримання норм законодавства України про авторське право і суміжні права; дотримання правил посилання на джерела інформації, яка використовується.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7.15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 Внести зміни до стратегії розвитку закладу освіти, конкретизувавши терміни реалізації всіх операційних цілей, визначивши ризики реалізації стратегічних, операційних завдань та шляхи їх подолання.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7.16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.Забезпечити долучення педагогічних працівників до розробки річного плану роботи школи.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7.17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Зміни до річного плану роботи вносити рішенням педагогічної ради.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7.18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 та внести зміни до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Положення про внутрішню систему забезпечення якості освіти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: періодичність проведення самооцінювання та механізм узагальнення результатів.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7.19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.За результатами самооцінювання вносити зміни до стратегії розвитку школи.</w:t>
      </w:r>
    </w:p>
    <w:p w:rsidR="003E7CCE" w:rsidRPr="00896A33" w:rsidRDefault="009A795F" w:rsidP="003E7CCE">
      <w:pPr>
        <w:shd w:val="clear" w:color="auto" w:fill="FFFFFF"/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7.20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Керівництв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D7F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щорічно пода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вати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пропозиції засновнику щодо обсягу коштів для підвищення кваліфікації.</w:t>
      </w:r>
    </w:p>
    <w:p w:rsidR="003E7CCE" w:rsidRPr="00896A33" w:rsidRDefault="009A795F" w:rsidP="003E7CCE">
      <w:pPr>
        <w:shd w:val="clear" w:color="auto" w:fill="FFFFFF"/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7.21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Загальний обсяг коштів, передбачений для </w:t>
      </w:r>
      <w:proofErr w:type="gramStart"/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ідвищення кваліфікації працівників закладу освіти, оприлюдн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ювати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вебсайті закладу освіти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E7CCE" w:rsidRPr="00896A33" w:rsidRDefault="009A795F" w:rsidP="003E7CCE">
      <w:pPr>
        <w:shd w:val="clear" w:color="auto" w:fill="FFFFFF"/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7.22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. З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абезпечити моніторинг потреб удосконалення матеріально-технічної бази закладу освіти та коригування заходів щодо її удосконалення.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7.23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 Сприяти широкому долученню учасників освітнього процесу до прийняття упралінських рішень.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7.24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.Привести органи громадського самоврядування у відповідність до Законів України «Про освіту», «Про повну загальну середню освіту»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7.25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прияти долученню учасників освітнього процесу до розробки проєктів громадського бюджету.</w:t>
      </w:r>
    </w:p>
    <w:p w:rsidR="007D7FC5" w:rsidRDefault="009A795F" w:rsidP="003E7CC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7.26</w:t>
      </w:r>
      <w:r w:rsidR="003E7CCE" w:rsidRPr="00896A33">
        <w:rPr>
          <w:sz w:val="28"/>
          <w:szCs w:val="28"/>
          <w:lang w:val="uk-UA"/>
        </w:rPr>
        <w:t>. Забезпечити відповідність режиму школи вимогам Санітарного регламенту</w:t>
      </w:r>
      <w:r w:rsidR="007D7FC5">
        <w:rPr>
          <w:sz w:val="28"/>
          <w:szCs w:val="28"/>
          <w:lang w:val="uk-UA"/>
        </w:rPr>
        <w:t xml:space="preserve"> </w:t>
      </w:r>
      <w:r w:rsidR="003E7CCE" w:rsidRPr="00896A33">
        <w:rPr>
          <w:sz w:val="28"/>
          <w:szCs w:val="28"/>
          <w:lang w:val="uk-UA" w:eastAsia="uk-UA"/>
        </w:rPr>
        <w:t>для закладів загальної середньої освіти: т</w:t>
      </w:r>
      <w:r w:rsidR="003E7CCE" w:rsidRPr="00896A33">
        <w:rPr>
          <w:sz w:val="28"/>
          <w:szCs w:val="28"/>
          <w:lang w:val="uk-UA"/>
        </w:rPr>
        <w:t>ривалість великої перерви (для прийому їжі)</w:t>
      </w:r>
      <w:r w:rsidR="007D7FC5">
        <w:rPr>
          <w:sz w:val="28"/>
          <w:szCs w:val="28"/>
          <w:lang w:val="uk-UA"/>
        </w:rPr>
        <w:t xml:space="preserve"> для учнів 5 - 11(12) класів - 2</w:t>
      </w:r>
      <w:r w:rsidR="003E7CCE" w:rsidRPr="00896A33">
        <w:rPr>
          <w:sz w:val="28"/>
          <w:szCs w:val="28"/>
          <w:lang w:val="uk-UA"/>
        </w:rPr>
        <w:t xml:space="preserve">0 хв. </w:t>
      </w:r>
    </w:p>
    <w:p w:rsidR="003E7CCE" w:rsidRPr="00896A33" w:rsidRDefault="009A795F" w:rsidP="003E7CC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7.27</w:t>
      </w:r>
      <w:r w:rsidR="003E7CCE" w:rsidRPr="00896A33">
        <w:rPr>
          <w:sz w:val="28"/>
          <w:szCs w:val="28"/>
          <w:lang w:val="uk-UA"/>
        </w:rPr>
        <w:t>. Забезпечити</w:t>
      </w:r>
      <w:r w:rsidR="003E7CCE" w:rsidRPr="00896A33">
        <w:rPr>
          <w:sz w:val="28"/>
          <w:szCs w:val="28"/>
          <w:lang w:val="uk-UA" w:eastAsia="uk-UA"/>
        </w:rPr>
        <w:t xml:space="preserve"> оптимальний розподіл навчального навантаження  в розкладі навчальних занять для всіх класів як протягом навчального дня, так і протягом тижня.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7.28</w:t>
      </w:r>
      <w:r w:rsidR="003E7CCE" w:rsidRPr="00896A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Спланувати та реалізувати заходи з організації навчання педагогічних працівників питанням дотримання академічної доброчесності.</w:t>
      </w:r>
    </w:p>
    <w:p w:rsidR="003E7CCE" w:rsidRPr="00896A33" w:rsidRDefault="009A795F" w:rsidP="003E7CC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E7CCE" w:rsidRPr="00896A33">
        <w:rPr>
          <w:sz w:val="28"/>
          <w:szCs w:val="28"/>
          <w:lang w:val="uk-UA"/>
        </w:rPr>
        <w:t xml:space="preserve">. </w:t>
      </w:r>
      <w:r w:rsidR="003E7CCE" w:rsidRPr="00896A33">
        <w:rPr>
          <w:sz w:val="28"/>
          <w:szCs w:val="28"/>
          <w:lang w:val="uk-UA" w:eastAsia="en-US"/>
        </w:rPr>
        <w:t>Заключити договори про співпрацю</w:t>
      </w:r>
      <w:r w:rsidR="003E7CCE" w:rsidRPr="00896A33">
        <w:rPr>
          <w:sz w:val="28"/>
          <w:szCs w:val="28"/>
          <w:lang w:val="uk-UA"/>
        </w:rPr>
        <w:t>: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 Скласти та погодити план консультацій з фахівцями ІРЦ на 2022-2023 навчальний рік. 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 Заступнику директора з ВР: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.1. Проводити постійний моніторинг результативності антибулінгової програми та заходів в закладі освіти, щоб перевірити їх дієвість і, за потреби, вчасно вносити корективи.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.2. Скласти, оприлюднити та забезпечити виконанняплану 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>заход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із запобігання проявам дискримінаці</w:t>
      </w:r>
      <w:r w:rsidR="007D7FC5">
        <w:rPr>
          <w:rFonts w:ascii="Times New Roman" w:hAnsi="Times New Roman" w:cs="Times New Roman"/>
          <w:sz w:val="28"/>
          <w:szCs w:val="28"/>
          <w:lang w:val="uk-UA"/>
        </w:rPr>
        <w:t>ї на 2023-2024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навчал</w:t>
      </w:r>
      <w:r w:rsidR="007D7FC5">
        <w:rPr>
          <w:rFonts w:ascii="Times New Roman" w:hAnsi="Times New Roman" w:cs="Times New Roman"/>
          <w:sz w:val="28"/>
          <w:szCs w:val="28"/>
          <w:lang w:val="uk-UA"/>
        </w:rPr>
        <w:t>ьний рік, в термін до 01.09.2023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.3. Розробити заходи щодо дотримання правил поведінки учнями,</w:t>
      </w:r>
      <w:r w:rsidR="007D7FC5">
        <w:rPr>
          <w:rFonts w:ascii="Times New Roman" w:hAnsi="Times New Roman" w:cs="Times New Roman"/>
          <w:sz w:val="28"/>
          <w:szCs w:val="28"/>
          <w:lang w:val="uk-UA"/>
        </w:rPr>
        <w:t xml:space="preserve"> в термін до 01.09.2023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.4. Провести моніторингові дослідження стану організації психолого-соціальної підтримки учасників освітнього процесу.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.5. Скласти плани роботи «Школи сприяння здоров’ю», спланувати зустрічі з представниками закладів охорони здоров’я, участь у тематичних конкурсах щодо 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>формування навичок здорового способу життя (харчування, гігієна, фізична активність) та екологічно доцільної поведінки у здобувачів освіти.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.6.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Активізувати просвітницьку роботу з учнями, спрямовану на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 негативного ставлення до корупції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, з використанням сучасних інформаційних ресурсів.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 Педагогу-організатору забезпечити просвітницьку кампанію серед учнів про дотримання правил поведінки.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Практичному психологу школи: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.1. Провести моніторинг мотиваційної сфери учнів базової та профільної школи. Керівництву школи за результатами моніторингу розробити заходи щодо конструктивної взаємодії учасників освітнього процесу по створенню психологічно комфортного середовища.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.2. С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планувати цикл тренінгів з питань</w:t>
      </w:r>
      <w:r w:rsidR="007D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>виявлення ознак булінгу, іншого насильства та запобігання йому.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>.3.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Практичному психологу школи, класним керівникам забезпечити своєчасне виявлення фактів агресії, кепкування, цькування.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.4. Посилити просвітницьку роботу з учасниками освітнього процесу щодо виявлення,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реагування, запобігання булінгу та іншому насильству.</w:t>
      </w:r>
    </w:p>
    <w:p w:rsidR="003E7CCE" w:rsidRPr="00896A33" w:rsidRDefault="009A795F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.5. Провести анкетування учнів 9, 11 класів щодо ознайомлення з правилами поведінки.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 Завідуючій бібліотекою: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.1. Поповнити бібліотечний фонд новими примірниками, які відповідають навчальній програмі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 Головам шкільних М/О: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Продовжувати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планувати у системі методичної роботи МО  напрям, який забезпечує вивчення питань компетентнісного підходу при оцінювання навчальних досягнень учнів, формувального оцінювання.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.2. 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Опрацювати на засіданнях шкільних МО вимоги до домашніх завдань.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.3.Винести на розгляд методичних об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єднань питання</w:t>
      </w:r>
      <w:r w:rsidR="007D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використання особистісно орієнтованих методів навчання для формування</w:t>
      </w:r>
      <w:r w:rsidR="003E7CCE" w:rsidRPr="00896A33">
        <w:rPr>
          <w:rFonts w:ascii="Times New Roman" w:eastAsia="Gungsuh" w:hAnsi="Times New Roman" w:cs="Times New Roman"/>
          <w:sz w:val="28"/>
          <w:szCs w:val="28"/>
          <w:lang w:val="uk-UA"/>
        </w:rPr>
        <w:t xml:space="preserve"> партнерських взаємин зі здобувачами освіти в освітньому процесі.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 Педагогічним працівникам: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15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.1. Опрацювати методичний посібник «Протидія булінгу в закладах освіти: системний підхід» (автори Андрєєнкова В.Л., Мельничук В.О., Калашник О.А.), що містить практичні інструменти з протидії насильству та булінгу в закладі освіти.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Продовжити розробку критеріїв оцінювання навчальних досягнень учнів, які ґрунтуються на критеріях, затверджених МОН, а також враховують особливості вивчення теми (обсяг годин на вивчення, кількість обов’язкових робіт), освітню програму закладу освіти, компетентнісний підхід до викладання предмету.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.3.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Інформацію про критерії оцінювання розмі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щувати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інформаційному стенді у класі, на інтернет-платформі «Віртуальний кабінет» та на сайті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освіти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Інформувати </w:t>
      </w:r>
      <w:proofErr w:type="gramStart"/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proofErr w:type="gramEnd"/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критерії оцінювання систематично на початку</w:t>
      </w:r>
      <w:r w:rsidR="007D7F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 кожної теми.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.4.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 працівникам забезпечити своєчасне інформування учнів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про критерії, правила і процедури оцінювання результатів навчання.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.5.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 чіткі критерії до самооцінювання та взаємооцінювання усних відповідей учнів.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.6. Закінчити р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озроб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стандартн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критеріїв проведення аналізу контрольної роботи з математики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(алгебри, геометрії), української мови, іноземних мов.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.7. Проводити планування консультацій індивідуальних та групових, індивідуальної роботи з учнями відповідно до рівня засвоєння навчального матеріалу.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.8.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коригування каледарно-тематичних планів відповідно до обставин, що склалися.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.9.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Застосувати освітні технології, спрямовані на формування  культурної, інформаційно-комунікаційної компетентності,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компетентності у галузі природничих наук, техніки і технології, громадянських та соціальних компетентностей, інноваційності,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ініціативності і підприємливості.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.10. </w:t>
      </w:r>
      <w:proofErr w:type="gramStart"/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ід час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освітнього процесу та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позакласних заходів, виховних годин виховувати в учнів повагу гідності, прав і свобод людини; повагу до культурної багато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манітності;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праведливості, рівності; розвивати навички критичного мислення; розвивати навички співпраці та командної роботи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, доброчесності.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.11. Д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на засадах педагогіки партнерства.</w:t>
      </w:r>
    </w:p>
    <w:p w:rsidR="003E7CCE" w:rsidRPr="00896A33" w:rsidRDefault="00564CA1" w:rsidP="003E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>.12. Співпрацю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з батьками здобувачів освіти з питань організації освітнього процесу, забезпечу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E7CCE"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постійний зворотній зв’язок</w:t>
      </w:r>
      <w:r w:rsidR="003E7CCE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пров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еденнягодин спілкування з батьками,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батьківськ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університетів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спланувати </w:t>
      </w:r>
      <w:r w:rsidR="003E7CCE"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батьківський день для індивідуальної роботи з батьками здобувачів освіти.</w:t>
      </w:r>
    </w:p>
    <w:p w:rsidR="00AD5339" w:rsidRPr="00896A33" w:rsidRDefault="00AD5339" w:rsidP="003E7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339" w:rsidRPr="00564CA1" w:rsidRDefault="00AD5339" w:rsidP="003E7C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4CA1">
        <w:rPr>
          <w:rFonts w:ascii="Times New Roman" w:hAnsi="Times New Roman" w:cs="Times New Roman"/>
          <w:sz w:val="28"/>
          <w:szCs w:val="28"/>
          <w:lang w:val="uk-UA"/>
        </w:rPr>
        <w:t>Проєкт рішення педагогічної ради.</w:t>
      </w:r>
    </w:p>
    <w:p w:rsidR="00AD5339" w:rsidRPr="00564CA1" w:rsidRDefault="003E7CCE" w:rsidP="003E7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CA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D5339" w:rsidRPr="00564CA1">
        <w:rPr>
          <w:rFonts w:ascii="Times New Roman" w:hAnsi="Times New Roman" w:cs="Times New Roman"/>
          <w:sz w:val="28"/>
          <w:szCs w:val="28"/>
          <w:lang w:val="uk-UA"/>
        </w:rPr>
        <w:t>Затвердити рекомендації робочої групи за результатами самооцінювання</w:t>
      </w:r>
      <w:r w:rsidR="00150B16" w:rsidRPr="00564CA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7CCE" w:rsidRPr="00564CA1" w:rsidRDefault="003E7CCE" w:rsidP="003E7CCE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CA1">
        <w:rPr>
          <w:rFonts w:ascii="Times New Roman" w:hAnsi="Times New Roman" w:cs="Times New Roman"/>
          <w:sz w:val="28"/>
          <w:szCs w:val="28"/>
          <w:lang w:val="uk-UA"/>
        </w:rPr>
        <w:t xml:space="preserve">1.1.Керівнику закладу освіти порушити клопотання перед засновником про: </w:t>
      </w:r>
    </w:p>
    <w:p w:rsidR="00C73F30" w:rsidRPr="00896A33" w:rsidRDefault="00C73F30" w:rsidP="00C73F30">
      <w:pPr>
        <w:tabs>
          <w:tab w:val="left" w:pos="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- повне  огородження закладу освіти парканом;     </w:t>
      </w:r>
    </w:p>
    <w:p w:rsidR="00C73F30" w:rsidRPr="00896A33" w:rsidRDefault="00C73F30" w:rsidP="00C73F30">
      <w:pPr>
        <w:tabs>
          <w:tab w:val="left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ремонт 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воріт та хвіртки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73F30" w:rsidRPr="00896A33" w:rsidRDefault="00C73F30" w:rsidP="00C73F30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 встановлення освітлення по території закладу;</w:t>
      </w:r>
    </w:p>
    <w:p w:rsidR="00C73F30" w:rsidRPr="00896A33" w:rsidRDefault="00C73F30" w:rsidP="00C73F30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проведення ремонту абитонного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покриття пішохідних доріжок та внутрішніх під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їздних шляхів;</w:t>
      </w:r>
    </w:p>
    <w:p w:rsidR="00C73F30" w:rsidRPr="00896A33" w:rsidRDefault="00C73F30" w:rsidP="00C73F30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 обладнанання для здобувачів освіти початкової школи  майданчика для заняття спортом та фізичною активністю з тіньовим навісом;</w:t>
      </w:r>
    </w:p>
    <w:p w:rsidR="00C73F30" w:rsidRPr="00896A33" w:rsidRDefault="00C73F30" w:rsidP="00C73F30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будівництво внутрішніх туалетної кімнати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73F30" w:rsidRPr="00896A33" w:rsidRDefault="00C73F30" w:rsidP="00C73F30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фінансування видатків на обладнання пандусу, кнопки виклику на вході до будівлі школи, облаштування пологих з’їздів з пішохідних доріжок для осіб з особливими освітніми потребами;</w:t>
      </w:r>
    </w:p>
    <w:p w:rsidR="00C73F30" w:rsidRPr="00896A33" w:rsidRDefault="00C73F30" w:rsidP="00C73F30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hAnsi="Times New Roman" w:cs="Times New Roman"/>
          <w:sz w:val="28"/>
          <w:szCs w:val="28"/>
          <w:lang w:val="uk-UA"/>
        </w:rPr>
        <w:t>- фінансування видатків на обладнання туалетної кімнати для дітей з ООП;</w:t>
      </w:r>
    </w:p>
    <w:p w:rsidR="00C73F30" w:rsidRPr="00896A33" w:rsidRDefault="00C73F30" w:rsidP="00C73F30">
      <w:pPr>
        <w:tabs>
          <w:tab w:val="left" w:pos="871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hAnsi="Times New Roman" w:cs="Times New Roman"/>
          <w:sz w:val="28"/>
          <w:szCs w:val="28"/>
          <w:lang w:val="uk-UA"/>
        </w:rPr>
        <w:t>- створення ресурсної кімнати з відповідним обладнанням, спеціальними засобами корекції психофізичного розвитку;</w:t>
      </w:r>
    </w:p>
    <w:p w:rsidR="00C73F30" w:rsidRPr="00896A33" w:rsidRDefault="00C73F30" w:rsidP="00C73F30">
      <w:pPr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капітального ремонту приміщення їдальні та харчоблоку;</w:t>
      </w:r>
    </w:p>
    <w:p w:rsidR="00C73F30" w:rsidRDefault="00C73F30" w:rsidP="00C73F30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приведення у відповідність до вимог Законів України «Про освіту», «Про повну загальну середню освіту» Статуту школи щодо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прав і обов’язків учасників освітнього процесу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73F30" w:rsidRDefault="00C73F30" w:rsidP="00C73F30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реконструкція спортивного майданчика з облаштуванням футбольного поля , ями для стрибків;</w:t>
      </w:r>
    </w:p>
    <w:p w:rsidR="00C73F30" w:rsidRDefault="00C73F30" w:rsidP="00C73F30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обробка дерев'яних конструкції горища вогнегасним розчином;</w:t>
      </w:r>
    </w:p>
    <w:p w:rsidR="00C73F30" w:rsidRDefault="00C73F30" w:rsidP="00C73F30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-проведення капітального ремонту покрівлі другого корпусу закладу</w:t>
      </w:r>
    </w:p>
    <w:p w:rsidR="00C73F30" w:rsidRDefault="00C73F30" w:rsidP="00C73F30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-будівництво спортивної зали;</w:t>
      </w:r>
    </w:p>
    <w:p w:rsidR="00C73F30" w:rsidRDefault="00C73F30" w:rsidP="00C73F30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-проведення капітального ремонту сходів на другий поверх у другому корпусі закладу;</w:t>
      </w:r>
    </w:p>
    <w:p w:rsidR="00C73F30" w:rsidRDefault="00C73F30" w:rsidP="00C73F30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-проведення експертизи якості освітлення і відповідно до результатів провести заміну освітлювальних приладів;</w:t>
      </w:r>
    </w:p>
    <w:p w:rsidR="00C73F30" w:rsidRDefault="00C73F30" w:rsidP="00C73F30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проведення огляду електромережі відповідними спеціалістами та експертна оцінка електромережі, </w:t>
      </w:r>
    </w:p>
    <w:p w:rsidR="00C73F30" w:rsidRDefault="00C73F30" w:rsidP="00C73F30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виділення коштів для облаштування кабінету «Захисту України», біології та  фізики;</w:t>
      </w:r>
    </w:p>
    <w:p w:rsidR="00C73F30" w:rsidRPr="00896A33" w:rsidRDefault="00C73F30" w:rsidP="00C73F30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виділення коштів для оновлення комп’ютерної техніки для кабінету інформатики;</w:t>
      </w:r>
    </w:p>
    <w:p w:rsidR="00C73F30" w:rsidRPr="00896A33" w:rsidRDefault="00C73F30" w:rsidP="00C73F30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 рельєфне маркування на стінах та підлозі.</w:t>
      </w:r>
    </w:p>
    <w:p w:rsidR="00C73F30" w:rsidRDefault="00C73F30" w:rsidP="00C73F30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обладнання  лавами для відпочинку. 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.Облаштувати усі кабінети комп’ютерною технікою та мультимедійним обладнанням.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 Привести обладнання кабінетів у відповідність з вимогами «Типового переліку засобів навчання та обладнання для 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№ 574 від 29.04.2020 року.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 Обладнати комп’ютерною технікою робочі місц</w:t>
      </w:r>
      <w:r>
        <w:rPr>
          <w:rFonts w:ascii="Times New Roman" w:hAnsi="Times New Roman" w:cs="Times New Roman"/>
          <w:sz w:val="28"/>
          <w:szCs w:val="28"/>
          <w:lang w:val="uk-UA"/>
        </w:rPr>
        <w:t>я в читальній залі в кількості 2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шт.; встановити мультимедійний проектор для організації масаових заходів, організації проектної діяльності; встановити принтер та сканер для роздруківки навчальних матеріалів.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 Керівництву закладу освіти: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.1. Посилити контроль за проведеннням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навчання/інструкта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з охорони праці, пожежної безпеки, правил поведінки в умовах надзвичайних ситуацій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апланувати проходження педагогами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практичних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курсів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надання домедичної допомоги.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7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.3. Посилити контроль за проведенням 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навчання/інструктажів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.4. Вивчити запити учасників освітнього процесу з питань організації харчування та прийняти управлінські рішення щодо покращення умов і культури харчування.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.5. Забезпечити  систему роботи з адаптації та інтеграції здобувачів освіти до освітнього процесу (плани роботи з моніторингу та вивчення готовності учнів до навчання, педагогів до роботи).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.6.Організувати навчання педагогічних працівників з питань протидії та попередженню булінгу, дискримінації з використанням онлайн-платформ.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.7. Створити умови у закладі освіти  щодо забезпечення приміщень та території адаптаційними факторами до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A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всіма учасниками освітнього процесу.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7.8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проведення моніторингів відповідно до освітньої програми закладу освіти з усіх предметів інваріантної частини та відстеження результативності прийнятих за результатами моніторингів рішень</w:t>
      </w:r>
      <w:r w:rsidRPr="00896A3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7.9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 Винести на розгляд педагогічної ради у 2022-2023 навчальному році питання: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 «Прийоми формувального оцінювання в базовій та старшій школі»;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 «Формування та реалізації індивідуальних освітніх траєкторій»;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 «Впровадження в освітній процес педагогічного досвіду та інновацій, участі педагогічних працівників в дослідницькій, експериментальній, інноваційній діяльності, освітніх проєктах».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7.10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 Спланувати у системі методичної роботи МО   напрям, який забезпечує вивчення питання спрямованості системи оцінювання на формування у здобувачів освіти відповідальності за результати свого навчання (майстер-клас прийомів самооцінювання та взаємооцінювання здобувачів освіти).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7.11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Спланувати участь учителів у роботі курсів, вебінарів щодо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освітніх ресурсів (електронні презентації, відео матеріали, методичні розробки, веб-сайти, блоги тощо).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7.12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.Активізувати підвищення кваліфікації педагогічних працівників щодо методик роботи з учнями з особливими освітніми потребами.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7.13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Сприяти залученню педагогічних працівників до участі в роботі експертних груп, участі в проведенні інституційних аудитів, участі в сертифікації.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7.14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Приділити увагу поінформованості всіх учасників освітнього процесу про необхідність дотримання норм академічної доброчесності, дотримання норм законодавства України про авторське право і суміжні права; дотримання правил посилання на джерела інформації, яка використовується.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7.15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 Внести зміни до стратегії розвитку закладу освіти, конкретизувавши терміни реалізації всіх операційних цілей, визначивши ризики реалізації стратегічних, операційних завдань та шляхи їх подолання.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7.16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.Забезпечити долучення педагогічних працівників до розробки річного плану роботи школи.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7.17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Зміни до річного плану роботи вносити рішенням педагогічної ради.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7.18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 та внести зміни до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Положення про внутрішню систему забезпечення якості освіти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: періодичність проведення самооцінювання та механізм узагальнення результатів.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7.19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.За результатами самооцінювання вносити зміни до стратегії розвитку школи.</w:t>
      </w:r>
    </w:p>
    <w:p w:rsidR="00C73F30" w:rsidRPr="00896A33" w:rsidRDefault="00C73F30" w:rsidP="00C73F30">
      <w:pPr>
        <w:shd w:val="clear" w:color="auto" w:fill="FFFFFF"/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7.20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Керівництв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щорічно пода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вати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пропозиції засновнику щодо обсягу коштів для підвищення кваліфікації.</w:t>
      </w:r>
    </w:p>
    <w:p w:rsidR="00C73F30" w:rsidRPr="00896A33" w:rsidRDefault="00C73F30" w:rsidP="00C73F30">
      <w:pPr>
        <w:shd w:val="clear" w:color="auto" w:fill="FFFFFF"/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7.21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Загальний обсяг коштів, передбачений для </w:t>
      </w:r>
      <w:proofErr w:type="gramStart"/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ідвищення кваліфікації працівників закладу освіти, оприлюдн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ювати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вебсайті закладу освіти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73F30" w:rsidRPr="00896A33" w:rsidRDefault="00C73F30" w:rsidP="00C73F30">
      <w:pPr>
        <w:shd w:val="clear" w:color="auto" w:fill="FFFFFF"/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7.22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. З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абезпечити моніторинг потреб удосконалення матеріально-технічної бази закладу освіти та коригування заходів щодо її удосконалення.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7.23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 Сприяти широкому долученню учасників освітнього процесу до прийняття упралінських рішень.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7.24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.Привести органи громадського самоврядування у відповідність до Законів України «Про освіту», «Про повну загальну середню освіту»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7.25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прияти долученню учасників освітнього процесу до розробки проєктів громадського бюджету.</w:t>
      </w:r>
    </w:p>
    <w:p w:rsidR="00C73F30" w:rsidRDefault="00C73F30" w:rsidP="00C73F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7.26</w:t>
      </w:r>
      <w:r w:rsidRPr="00896A33">
        <w:rPr>
          <w:sz w:val="28"/>
          <w:szCs w:val="28"/>
          <w:lang w:val="uk-UA"/>
        </w:rPr>
        <w:t>. Забезпечити відповідність режиму школи вимогам Санітарного регламенту</w:t>
      </w:r>
      <w:r>
        <w:rPr>
          <w:sz w:val="28"/>
          <w:szCs w:val="28"/>
          <w:lang w:val="uk-UA"/>
        </w:rPr>
        <w:t xml:space="preserve"> </w:t>
      </w:r>
      <w:r w:rsidRPr="00896A33">
        <w:rPr>
          <w:sz w:val="28"/>
          <w:szCs w:val="28"/>
          <w:lang w:val="uk-UA" w:eastAsia="uk-UA"/>
        </w:rPr>
        <w:t>для закладів загальної середньої освіти: т</w:t>
      </w:r>
      <w:r w:rsidRPr="00896A33">
        <w:rPr>
          <w:sz w:val="28"/>
          <w:szCs w:val="28"/>
          <w:lang w:val="uk-UA"/>
        </w:rPr>
        <w:t>ривалість великої перерви (для прийому їжі)</w:t>
      </w:r>
      <w:r>
        <w:rPr>
          <w:sz w:val="28"/>
          <w:szCs w:val="28"/>
          <w:lang w:val="uk-UA"/>
        </w:rPr>
        <w:t xml:space="preserve"> для учнів 5 - 11(12) класів - 2</w:t>
      </w:r>
      <w:r w:rsidRPr="00896A33">
        <w:rPr>
          <w:sz w:val="28"/>
          <w:szCs w:val="28"/>
          <w:lang w:val="uk-UA"/>
        </w:rPr>
        <w:t xml:space="preserve">0 хв. </w:t>
      </w:r>
    </w:p>
    <w:p w:rsidR="00C73F30" w:rsidRPr="00896A33" w:rsidRDefault="00C73F30" w:rsidP="00C73F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7.27</w:t>
      </w:r>
      <w:r w:rsidRPr="00896A33">
        <w:rPr>
          <w:sz w:val="28"/>
          <w:szCs w:val="28"/>
          <w:lang w:val="uk-UA"/>
        </w:rPr>
        <w:t>. Забезпечити</w:t>
      </w:r>
      <w:r w:rsidRPr="00896A33">
        <w:rPr>
          <w:sz w:val="28"/>
          <w:szCs w:val="28"/>
          <w:lang w:val="uk-UA" w:eastAsia="uk-UA"/>
        </w:rPr>
        <w:t xml:space="preserve"> оптимальний розподіл навчального навантаження  в розкладі навчальних занять для всіх класів як протягом навчального дня, так і протягом тижня.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7.28</w:t>
      </w:r>
      <w:r w:rsidRPr="00896A3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Спланувати та реалізувати заходи з організації навчання педагогічних працівників питанням дотримання академічної доброчесності.</w:t>
      </w:r>
    </w:p>
    <w:p w:rsidR="00C73F30" w:rsidRPr="00896A33" w:rsidRDefault="00C73F30" w:rsidP="00C73F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896A33">
        <w:rPr>
          <w:sz w:val="28"/>
          <w:szCs w:val="28"/>
          <w:lang w:val="uk-UA"/>
        </w:rPr>
        <w:t xml:space="preserve">. </w:t>
      </w:r>
      <w:r w:rsidRPr="00896A33">
        <w:rPr>
          <w:sz w:val="28"/>
          <w:szCs w:val="28"/>
          <w:lang w:val="uk-UA" w:eastAsia="en-US"/>
        </w:rPr>
        <w:t>Заключити договори про співпрацю</w:t>
      </w:r>
      <w:r w:rsidRPr="00896A33">
        <w:rPr>
          <w:sz w:val="28"/>
          <w:szCs w:val="28"/>
          <w:lang w:val="uk-UA"/>
        </w:rPr>
        <w:t>: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 Скласти та погодити план консультацій з фахівцями ІРЦ на 2022-2023 навчальний рік. 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 Заступнику директора з ВР: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.1. Проводити постійний моніторинг результативності антибулінгової програми та заходів в закладі освіти, щоб перевірити їх дієвість і, за потреби, вчасно вносити корективи.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.2. Скласти, оприлюднити та забезпечити виконанняплану 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>заход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із запобігання проявам дискримінаці</w:t>
      </w:r>
      <w:r>
        <w:rPr>
          <w:rFonts w:ascii="Times New Roman" w:hAnsi="Times New Roman" w:cs="Times New Roman"/>
          <w:sz w:val="28"/>
          <w:szCs w:val="28"/>
          <w:lang w:val="uk-UA"/>
        </w:rPr>
        <w:t>ї на 2023-2024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навчал</w:t>
      </w:r>
      <w:r>
        <w:rPr>
          <w:rFonts w:ascii="Times New Roman" w:hAnsi="Times New Roman" w:cs="Times New Roman"/>
          <w:sz w:val="28"/>
          <w:szCs w:val="28"/>
          <w:lang w:val="uk-UA"/>
        </w:rPr>
        <w:t>ьний рік, в термін до 01.09.2023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.3. Розробити заходи щодо дотримання правил поведінки учнями,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термін до 01.09.2023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.4. Провести моніторингові дослідження стану організації психолого-соціальної підтримки учасників освітнього процесу.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.5. Скласти плани роботи «Школи сприяння здоров’ю», спланувати зустрічі з представниками закладів охорони здоров’я, участь у тематичних конкурсах щодо 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>формування навичок здорового способу життя (харчування, гігієна, фізична активність) та екологічно доцільної поведінки у здобувачів освіти.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.6.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Активізувати просвітницьку роботу з учнями, спрямовану на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 негативного ставлення до корупції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, з використанням сучасних інформаційних ресурсів.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 Педагогу-організатору забезпечити просвітницьку кампанію серед учнів про дотримання правил поведінки.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Практичному психологу школи: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.1. Провести моніторинг мотиваційної сфери учнів базової та профільної школи. Керівництву школи за результатами моніторингу розробити заходи щодо конструктивної взаємодії учасників освітнього процесу по створенню психологічно комфортного середовища.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.2. С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планувати цикл тренінгів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>виявлення ознак булінгу, іншого насильства та запобігання йому.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>.3.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Практичному психологу школи, класним керівникам забезпечити своєчасне виявлення фактів агресії, кепкування, цькування.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.4. Посилити просвітницьку роботу з учасниками освітнього процесу щодо виявлення,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реагування, запобігання булінгу та іншому насильству.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.5. Провести анкетування учнів 9, 11 класів щодо ознайомлення з правилами поведінки.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 Завідуючій бібліотекою: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.1. Поповнити бібліотечний фонд новими примірниками, які відповідають навчальній програмі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 Головам шкільних М/О: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Продовжувати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планувати у системі методичної роботи МО  напрям, який забезпечує вивчення питань компетентнісного підходу при оцінювання навчальних досягнень учнів, формувального оцінювання.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.2. 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Опрацювати на засіданнях шкільних МО вимоги до домашніх завдань.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.3.Винести на розгляд методичних об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єднань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використання особистісно орієнтованих методів навчання для формування</w:t>
      </w:r>
      <w:r w:rsidRPr="00896A33">
        <w:rPr>
          <w:rFonts w:ascii="Times New Roman" w:eastAsia="Gungsuh" w:hAnsi="Times New Roman" w:cs="Times New Roman"/>
          <w:sz w:val="28"/>
          <w:szCs w:val="28"/>
          <w:lang w:val="uk-UA"/>
        </w:rPr>
        <w:t xml:space="preserve"> партнерських взаємин зі здобувачами освіти в освітньому процесі.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 Педагогічним працівникам: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.1. Опрацювати методичний посібник «Протидія булінгу в закладах освіти: системний підхід» (автори Андрєєнкова В.Л., Мельничук В.О., Калашник О.А.), що містить практичні інструменти з протидії насильству та булінгу в закладі освіти.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Продовжити розробку критеріїв оцінювання навчальних досягнень учнів, які ґрунтуються на критеріях, затверджених МОН, а також враховують особливості вивчення теми (обсяг годин на вивчення, кількість обов’язкових робіт), освітню програму закладу освіти, компетентнісний підхід до викладання предмету.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.3.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Інформацію про критерії оцінювання розмі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щувати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інформаційному стенді у класі, на інтернет-платформі «Віртуальний кабінет» та на сайті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освіти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Інформувати </w:t>
      </w:r>
      <w:proofErr w:type="gramStart"/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критерії оцінювання систематично на початку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 кожної теми.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.4.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 працівникам забезпечити своєчасне інформування учнів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про критерії, правила і процедури оцінювання результатів навчання.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.5.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 чіткі критерії до самооцінювання та взаємооцінювання усних відповідей учнів.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.6. Закінчити р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озроб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стандартн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критеріїв проведення аналізу контрольної роботи з математики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(алгебри, геометрії), української мови, іноземних мов.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15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.7. Проводити планування консультацій індивідуальних та групових, індивідуальної роботи з учнями відповідно до рівня засвоєння навчального матеріалу.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.8.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коригування каледарно-тематичних планів відповідно до обставин, що склалися.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.9.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Застосувати освітні технології, спрямовані на формування  культурної, інформаційно-комунікаційної компетентності,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компетентності у галузі природничих наук, техніки і технології, громадянських та соціальних компетентностей, інноваційності,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ініціативності і підприємливості.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.10. </w:t>
      </w:r>
      <w:proofErr w:type="gramStart"/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ід час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освітнього процесу та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позакласних заходів, виховних годин виховувати в учнів повагу гідності, прав і свобод людини; повагу до культурної багато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манітності;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праведливості, рівності; розвивати навички критичного мислення; розвивати навички співпраці та командної роботи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, доброчесності.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.11. Д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на засадах педагогіки партнерства.</w:t>
      </w:r>
    </w:p>
    <w:p w:rsidR="00C73F30" w:rsidRPr="00896A33" w:rsidRDefault="00C73F30" w:rsidP="00C7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>.12. Співпрацю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з батьками здобувачів освіти з питань організації освітнього процесу, забезпечу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896A33">
        <w:rPr>
          <w:rFonts w:ascii="Times New Roman" w:hAnsi="Times New Roman" w:cs="Times New Roman"/>
          <w:sz w:val="28"/>
          <w:szCs w:val="28"/>
          <w:lang w:val="ru-RU"/>
        </w:rPr>
        <w:t xml:space="preserve"> постійний зворотній зв’язок</w:t>
      </w:r>
      <w:r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пров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еденнягодин спілкування з батьками,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батьківськ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університетів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спланувати </w:t>
      </w:r>
      <w:r w:rsidRPr="00896A33">
        <w:rPr>
          <w:rFonts w:ascii="Times New Roman" w:eastAsia="Times New Roman" w:hAnsi="Times New Roman" w:cs="Times New Roman"/>
          <w:sz w:val="28"/>
          <w:szCs w:val="28"/>
          <w:lang w:val="ru-RU"/>
        </w:rPr>
        <w:t>батьківський день для індивідуальної роботи з батьками здобувачів освіти.</w:t>
      </w:r>
    </w:p>
    <w:p w:rsidR="00AD5339" w:rsidRPr="00896A33" w:rsidRDefault="00C73F30" w:rsidP="003E7C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D5339" w:rsidRPr="00896A33">
        <w:rPr>
          <w:rFonts w:ascii="Times New Roman" w:hAnsi="Times New Roman" w:cs="Times New Roman"/>
          <w:sz w:val="28"/>
          <w:szCs w:val="28"/>
          <w:lang w:val="uk-UA"/>
        </w:rPr>
        <w:t>. Керівництву школи врахувати дані рекомендації при роз</w:t>
      </w:r>
      <w:r w:rsidR="00CD08D1" w:rsidRPr="00896A33">
        <w:rPr>
          <w:rFonts w:ascii="Times New Roman" w:hAnsi="Times New Roman" w:cs="Times New Roman"/>
          <w:sz w:val="28"/>
          <w:szCs w:val="28"/>
          <w:lang w:val="uk-UA"/>
        </w:rPr>
        <w:t>робці плану роботи школи на 2023-2024</w:t>
      </w:r>
      <w:r w:rsidR="00AD5339" w:rsidRPr="00896A3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</w:t>
      </w:r>
    </w:p>
    <w:sectPr w:rsidR="00AD5339" w:rsidRPr="00896A33" w:rsidSect="00AD3E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BE5"/>
    <w:multiLevelType w:val="hybridMultilevel"/>
    <w:tmpl w:val="64B029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1D0C"/>
    <w:multiLevelType w:val="hybridMultilevel"/>
    <w:tmpl w:val="E5DA5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54701"/>
    <w:multiLevelType w:val="hybridMultilevel"/>
    <w:tmpl w:val="A114FF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E3E1E"/>
    <w:rsid w:val="00060F8B"/>
    <w:rsid w:val="000F51A4"/>
    <w:rsid w:val="00150B16"/>
    <w:rsid w:val="00194715"/>
    <w:rsid w:val="0027365A"/>
    <w:rsid w:val="00390C02"/>
    <w:rsid w:val="00394456"/>
    <w:rsid w:val="003E7CCE"/>
    <w:rsid w:val="00444365"/>
    <w:rsid w:val="0050146D"/>
    <w:rsid w:val="00564CA1"/>
    <w:rsid w:val="005A424D"/>
    <w:rsid w:val="00637C51"/>
    <w:rsid w:val="007D7FC5"/>
    <w:rsid w:val="007E3E1E"/>
    <w:rsid w:val="00860F12"/>
    <w:rsid w:val="00896A33"/>
    <w:rsid w:val="009571FE"/>
    <w:rsid w:val="009A795F"/>
    <w:rsid w:val="009D0C42"/>
    <w:rsid w:val="00A25421"/>
    <w:rsid w:val="00A87004"/>
    <w:rsid w:val="00AD3E9C"/>
    <w:rsid w:val="00AD5339"/>
    <w:rsid w:val="00B035B8"/>
    <w:rsid w:val="00C73F30"/>
    <w:rsid w:val="00CD08D1"/>
    <w:rsid w:val="00CF1042"/>
    <w:rsid w:val="00D60A2D"/>
    <w:rsid w:val="00DA5B82"/>
    <w:rsid w:val="00DE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9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20619</Words>
  <Characters>11753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Артас</dc:creator>
  <cp:keywords/>
  <dc:description/>
  <cp:lastModifiedBy>admin</cp:lastModifiedBy>
  <cp:revision>18</cp:revision>
  <cp:lastPrinted>2023-04-26T10:16:00Z</cp:lastPrinted>
  <dcterms:created xsi:type="dcterms:W3CDTF">2022-05-27T07:53:00Z</dcterms:created>
  <dcterms:modified xsi:type="dcterms:W3CDTF">2023-04-26T10:16:00Z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2f0a5221039fd61b79ee2139a320a345b5ed2edebb83d4d132f6ebc0435803ec</vt:lpwstr>
  </property>
</Properties>
</file>