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12" w:rsidRDefault="00024A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Затверджую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Директор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Костилівського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ЗЗСО  І-ІІІ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  ________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F06F12" w:rsidRDefault="00024A0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</w:p>
    <w:p w:rsidR="00F06F12" w:rsidRDefault="00F06F12">
      <w:pPr>
        <w:rPr>
          <w:rFonts w:ascii="Times New Roman" w:hAnsi="Times New Roman" w:cs="Times New Roman"/>
          <w:sz w:val="44"/>
          <w:szCs w:val="44"/>
        </w:rPr>
      </w:pPr>
    </w:p>
    <w:p w:rsidR="00F06F12" w:rsidRDefault="00024A00"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                  План роботи</w:t>
      </w:r>
      <w:r>
        <w:rPr>
          <w:rFonts w:ascii="Times New Roman" w:hAnsi="Times New Roman" w:cs="Times New Roman"/>
          <w:b/>
          <w:i/>
          <w:sz w:val="52"/>
          <w:szCs w:val="52"/>
        </w:rPr>
        <w:br/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методичного 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об</w:t>
      </w:r>
      <w:r>
        <w:rPr>
          <w:rFonts w:ascii="Times New Roman" w:hAnsi="Times New Roman" w:cs="Times New Roman"/>
          <w:b/>
          <w:i/>
          <w:sz w:val="52"/>
          <w:szCs w:val="52"/>
        </w:rPr>
        <w:t>’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єднання вчителів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  <w:t xml:space="preserve">         суспільно-гуманітарного циклу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  <w:t xml:space="preserve">                     на 2024-2025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.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</w:r>
    </w:p>
    <w:p w:rsidR="00F06F12" w:rsidRDefault="00024A00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947420</wp:posOffset>
            </wp:positionH>
            <wp:positionV relativeFrom="paragraph">
              <wp:posOffset>-48895</wp:posOffset>
            </wp:positionV>
            <wp:extent cx="3382010" cy="43891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F12" w:rsidRDefault="00F06F12">
      <w:pPr>
        <w:rPr>
          <w:lang w:val="uk-UA"/>
        </w:rPr>
      </w:pPr>
    </w:p>
    <w:p w:rsidR="00F06F12" w:rsidRDefault="00024A00">
      <w:r>
        <w:br/>
      </w:r>
    </w:p>
    <w:p w:rsidR="00F06F12" w:rsidRDefault="00F06F12"/>
    <w:p w:rsidR="00F06F12" w:rsidRDefault="00F06F12"/>
    <w:p w:rsidR="00F06F12" w:rsidRDefault="00F06F12"/>
    <w:p w:rsidR="00F06F12" w:rsidRDefault="00F06F12"/>
    <w:p w:rsidR="00F06F12" w:rsidRDefault="00F06F12"/>
    <w:p w:rsidR="00F06F12" w:rsidRDefault="00F06F12"/>
    <w:p w:rsidR="00F06F12" w:rsidRDefault="00F06F12"/>
    <w:p w:rsidR="00F06F12" w:rsidRDefault="00F06F12"/>
    <w:p w:rsidR="00F06F12" w:rsidRDefault="00F06F12"/>
    <w:p w:rsidR="00F06F12" w:rsidRDefault="00F06F12"/>
    <w:p w:rsidR="00F06F12" w:rsidRDefault="00024A00">
      <w:r>
        <w:rPr>
          <w:lang w:val="uk-UA"/>
        </w:rPr>
        <w:lastRenderedPageBreak/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Аналіз роботи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>мет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одичного об’єднання вчителів суспільно-гуманітарного циклу за минулий навчальний рік.  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024A00"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Протягом навчального  2023-2024 року МО працювало над реалізацією проблеми “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особистості шляхом впровадження сучасних освітніх інноваційн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их технологій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української мови,  літератури та зарубіжної літератури».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 минулому році відбулося 4 засідання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МО.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Проведено ряд показових уроків, заходів: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1. Позакласний захід до Дня української писемності та мови 5-11 класи </w:t>
      </w:r>
      <w:r>
        <w:rPr>
          <w:rFonts w:ascii="Times New Roman" w:hAnsi="Times New Roman" w:cs="Times New Roman"/>
          <w:sz w:val="32"/>
          <w:szCs w:val="32"/>
          <w:lang w:val="uk-UA"/>
        </w:rPr>
        <w:t>(члени МО). Листопад.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2.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6-Б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“Конкурс знавців української мови.”(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 Листопад.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3. 8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Вікторина “Єдиний скарб для тебе, рідна мово”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 Листопад.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11-А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захід до Дня української писемності та мови.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(Сидора В.Д.) Листопад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5.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Міжнародний тиждень читання під гаслом “Бути своїми”.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(члени МО). Грудень.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Позакласні заходи , приурочені 210 річниці від Дня народження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Т.Г.Шевченка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1.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7-Б клас “Безсила смерть, коли живуть слова”. Відкритий позакласний захід з нагоди святкуван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ня 210 річниці від Дня народження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Т.Г.Шевченка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2. 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8-А, 9-А класи. Позакласний захід,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присячений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210 річниці від Дня народження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Т.Г.Шевченка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lastRenderedPageBreak/>
        <w:t>3.Виставка стінгазет на тему “Ми тебе не забули ,Тарасе!”</w:t>
      </w:r>
      <w:r>
        <w:rPr>
          <w:rStyle w:val="a4"/>
          <w:rFonts w:ascii="Times New Roman" w:hAnsi="Times New Roman" w:cs="Times New Roman"/>
          <w:i w:val="0"/>
          <w:color w:val="5F6368"/>
          <w:sz w:val="28"/>
          <w:szCs w:val="28"/>
          <w:lang w:val="uk-UA"/>
        </w:rPr>
        <w:t>. (члени МО).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</w:p>
    <w:p w:rsidR="00F06F12" w:rsidRDefault="00024A00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Показові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уроки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 xml:space="preserve"> 1.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8-А клас “Національний колорит у поезії Василя Герасим’юка “Чоловічий танець””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 О.). Грудень.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10-А клас “Природа і людина у драмі-феєрії “Лісова пісня”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Лесі Українки.”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Л.П.). Квітень.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</w:p>
    <w:p w:rsidR="00F06F12" w:rsidRDefault="00024A00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Проведено круглі столи: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</w:p>
    <w:p w:rsidR="00F06F12" w:rsidRDefault="00024A00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1. “Розвиток ігрової діяльності учнів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та літератури” (Семенюк О.О.).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2. “Розвиток критичного мислення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та літератури”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3. Формування національ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ної свідомості та патріотизму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і літератури та в позакласній роботі”.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Учителі МО брали участь у традиційних щорічних конкурсах, а саме: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 “І знову ллється слово рідне”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Молодша категорія І (3-4 класи) 5-А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Мані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лець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Е.П., вчитель Семенюк О.О.;</w:t>
      </w:r>
    </w:p>
    <w:p w:rsidR="00F06F12" w:rsidRDefault="00024A00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Середня категорія ІІ (5-8) -  8-А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Савляк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Л., вчитель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М.О.;</w:t>
      </w:r>
    </w:p>
    <w:p w:rsidR="00F06F12" w:rsidRDefault="00024A00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Старша ( 10-11класи)-  11- 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Вечеренюк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Софія, вчитель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Веклюк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В.М.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Конкурс” Соняшник”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( Сидора В.Д.).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Міжнародний мовно-літературний конкурс ім. </w:t>
      </w:r>
      <w:proofErr w:type="spellStart"/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 - учениця 8-А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Манілець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В.П.- ІІ місце.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br/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 ім. Петра Яцика.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Манілець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М.М.- учень 4-А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Біроваш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І. - ІІІ місце;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М.О.- учениця 8-А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 Сусак Ю.- ІІІ місце;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Сидора В.Д. - учениця 9-Б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Мойсюк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О. -ІІ місце;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Л.П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- учень 10-А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Біроваш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 - ІІ місце.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</w:p>
    <w:p w:rsidR="00F06F12" w:rsidRDefault="00024A00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Про результативність конкурсів та олімпіад йшла мова на засіданні, що проводилась у січні. Підсумки обговорено, оформлено в таблиці з метою порівняння досягнень вчителя протягом кількох років у підготовці учні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в до предметних олімпіад і конкурсів.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Пройшли чергову атестацію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Марія Онуфріївна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>( вища категорія),  учасник конкурсу Учитель року 2024 у номінації “Українська мова та література”.</w:t>
      </w: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024A00"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</w:p>
    <w:p w:rsidR="00F06F12" w:rsidRDefault="00F06F12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06F12" w:rsidRDefault="00024A00"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br/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</w:p>
    <w:p w:rsidR="00F06F12" w:rsidRDefault="00024A00"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 xml:space="preserve">             Інформаційна картка членів методичного об</w:t>
      </w:r>
      <w:r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єднання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tbl>
      <w:tblPr>
        <w:tblW w:w="986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1267"/>
        <w:gridCol w:w="1190"/>
        <w:gridCol w:w="1530"/>
        <w:gridCol w:w="2150"/>
        <w:gridCol w:w="1190"/>
      </w:tblGrid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ПІП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Катего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рія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Звання,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державні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нагороди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Курсова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перепідго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товка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атестації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pStyle w:val="ab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Бобота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Любов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Петрівна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пед. звання «старший вчитель»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мова та літ; заст.. дир. з НР)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</w:p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2020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Вікторія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Михайлівна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.. мова та літ),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літ.)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2022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Миланюк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 xml:space="preserve">Іван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Дмитрович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 історія,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правознавство)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2021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Семенюк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Олена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Онуфріївна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.. мова та літ.)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2023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 xml:space="preserve">Сидора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Вікторія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Дмитрівна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2020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Тодер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Марія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Онуфріївна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2024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Томенюк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Олександрівна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мова та літ.; 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2023</w:t>
            </w:r>
          </w:p>
        </w:tc>
      </w:tr>
      <w:tr w:rsidR="00F06F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024A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2" w:rsidRDefault="00F06F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F06F12" w:rsidRDefault="00024A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</w:p>
    <w:p w:rsidR="00F06F12" w:rsidRDefault="00024A00"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ІІ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лан роботи методичного об</w:t>
      </w:r>
      <w:r>
        <w:rPr>
          <w:rFonts w:ascii="Times New Roman" w:hAnsi="Times New Roman" w:cs="Times New Roman"/>
          <w:b/>
          <w:sz w:val="32"/>
          <w:szCs w:val="32"/>
        </w:rPr>
        <w:t>’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єднання вчителів гуманітарного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   циклу на 2024-2025 навчальний рік.</w:t>
      </w:r>
    </w:p>
    <w:p w:rsidR="00F06F12" w:rsidRDefault="00F06F12">
      <w:pPr>
        <w:rPr>
          <w:lang w:val="uk-UA"/>
        </w:rPr>
      </w:pPr>
    </w:p>
    <w:p w:rsidR="00F06F12" w:rsidRDefault="00024A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2024-2025 навчальному році методичне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працюватиме над проблемою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“ Впровадження освітніх новітніх технологій 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української мови та літератури, зарубіжної літератури, історії зорієнтованих на формуванні життєвих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компетентентностей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здобувачів освіти.” </w:t>
      </w:r>
    </w:p>
    <w:p w:rsidR="00F06F12" w:rsidRDefault="00024A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ТЕМАТИКА ЗАСІДАНЬ</w:t>
      </w:r>
    </w:p>
    <w:p w:rsidR="00F06F12" w:rsidRDefault="00024A00">
      <w:r>
        <w:rPr>
          <w:rFonts w:ascii="Times New Roman" w:hAnsi="Times New Roman" w:cs="Times New Roman"/>
          <w:b/>
          <w:sz w:val="28"/>
          <w:szCs w:val="28"/>
          <w:lang w:val="uk-UA"/>
        </w:rPr>
        <w:t>І. Вересень.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Аналіз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за минулий  2023-2024 навчальний рік.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Ознайомлення з планом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вчителів суспільного циклу на 2024-2025 навчальний рік.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3. Обговорення членів МО щодо умов та про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“Учитель року -2025”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номінації «Історія», “Зарубіжна література”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(голова 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</w:t>
      </w:r>
    </w:p>
    <w:p w:rsidR="00F06F12" w:rsidRDefault="00024A00">
      <w:r>
        <w:rPr>
          <w:rFonts w:ascii="Times New Roman" w:hAnsi="Times New Roman" w:cs="Times New Roman"/>
          <w:b/>
          <w:sz w:val="28"/>
          <w:szCs w:val="28"/>
          <w:lang w:val="uk-UA"/>
        </w:rPr>
        <w:t>І. Жовтень-Листопад.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 : “</w:t>
      </w:r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>Моделювання нестандартних та</w:t>
      </w:r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 xml:space="preserve"> ігрових ситуацій на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 xml:space="preserve"> української мови та літератури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”.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даного питання (Сидора В.Д.).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Позакласний захід до Дня української писемності та мови. Конкурс читців.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5-11 класи. (члени МО).</w:t>
      </w:r>
    </w:p>
    <w:p w:rsidR="00F06F12" w:rsidRDefault="00024A00">
      <w:pPr>
        <w:tabs>
          <w:tab w:val="left" w:pos="210"/>
        </w:tabs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Листопад-грудень.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питання: «</w:t>
      </w:r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>Засто</w:t>
      </w:r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 xml:space="preserve">сування інтерактивних методів навчання  на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color w:val="666666"/>
          <w:sz w:val="28"/>
          <w:szCs w:val="28"/>
          <w:lang w:val="uk-UA"/>
        </w:rPr>
        <w:t xml:space="preserve"> історії”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1.Доповідь з даної проблеми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Показовий урок з української літератури Андрій Чайковський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" За сестрою" . Пригоди головного героя як основа композиції твору. Характеристика персо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нажів.  7-А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Веклюк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Показовий урок з історії  України у 6-А класі. .</w:t>
      </w:r>
      <w:r>
        <w:rPr>
          <w:rFonts w:ascii="Times New Roman" w:hAnsi="Times New Roman" w:cs="Times New Roman"/>
          <w:color w:val="4D5156"/>
          <w:sz w:val="28"/>
          <w:szCs w:val="28"/>
          <w:lang w:val="uk-UA"/>
        </w:rPr>
        <w:t>"Велика грецька колонізація. Античні міста-держави в Північному Причорномор'ї"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І.Д..). Листопад.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Аналіз успішності учнів з предметів суспільно-гуманітарного цик</w:t>
      </w:r>
      <w:r>
        <w:rPr>
          <w:rFonts w:ascii="Times New Roman" w:hAnsi="Times New Roman" w:cs="Times New Roman"/>
          <w:sz w:val="28"/>
          <w:szCs w:val="28"/>
          <w:lang w:val="uk-UA"/>
        </w:rPr>
        <w:t>лу за І- семестр.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</w:p>
    <w:p w:rsidR="00F06F12" w:rsidRDefault="00024A00"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F06F12" w:rsidRDefault="00024A00">
      <w:r>
        <w:rPr>
          <w:rFonts w:ascii="Times New Roman" w:hAnsi="Times New Roman" w:cs="Times New Roman"/>
          <w:b/>
          <w:sz w:val="28"/>
          <w:szCs w:val="28"/>
          <w:lang w:val="uk-UA"/>
        </w:rPr>
        <w:t>ІV. Січень-лютий.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питання: ««Форми співробітництва учителя й учнів у процесі навчання».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1. Бесіда за круглим столом з даної теми. (члени МО.)»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Відкритий урок у 7-Б класі Оксана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Радушинська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Психологічна </w:t>
      </w:r>
      <w:r>
        <w:rPr>
          <w:rFonts w:ascii="Times New Roman" w:hAnsi="Times New Roman" w:cs="Times New Roman"/>
          <w:sz w:val="28"/>
          <w:szCs w:val="28"/>
          <w:lang w:val="uk-UA"/>
        </w:rPr>
        <w:t>повість “ Метелики в крижаних панцирах”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Показовий урок у 8-А класі Іван Карпенко-Карий 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" Сто тисяч"- класичний взірець українського "театру корифеїв"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4. Про участь учнів у ІІ турі предметних олімпіад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Лютий- Березень.</w:t>
      </w:r>
    </w:p>
    <w:p w:rsidR="00F06F12" w:rsidRDefault="00024A00"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Проблемне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:”</w:t>
      </w:r>
      <w:r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lang w:val="uk-UA"/>
        </w:rPr>
        <w:t>Розвиток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lang w:val="uk-UA"/>
        </w:rPr>
        <w:t xml:space="preserve"> пізнавальної активності учнів на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lang w:val="uk-UA"/>
        </w:rPr>
        <w:t xml:space="preserve"> української мови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 літератури, зарубіжної літератури, історії.»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М.О.)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1. Бесіда за круглим столом з даної теми. (члени МО.)»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Орієнтовна тематика відкритих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Відкритий урок з української літератури у 6-А класі на тему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"Леся Українка. Дитинство поетеси, роль родини в її вихованні. Неповторний світ дитинства в поезії "Мрії""(Семенюк О.О.).</w:t>
      </w:r>
    </w:p>
    <w:p w:rsidR="00F06F12" w:rsidRDefault="00024A00"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Відкритий урок з української літератури  в 5-А класі на тему: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"С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ергій Плачинда. «Богатирська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застава».Стисла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розповідь про письменника. Історична основа твору «Богатирська застава». Образ Будимира. Особливості мови історичного оповідання " (Сидора В.Д.).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Квітень-Травень.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 xml:space="preserve">Проблемне питання: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“</w:t>
      </w:r>
      <w:r>
        <w:rPr>
          <w:rFonts w:ascii="Times New Roman;serif" w:hAnsi="Times New Roman;serif" w:cs="Times New Roman"/>
          <w:b/>
          <w:bCs/>
          <w:i/>
          <w:color w:val="000000"/>
          <w:sz w:val="28"/>
          <w:szCs w:val="28"/>
          <w:lang w:val="uk-UA"/>
        </w:rPr>
        <w:t>Впровадження елементів н</w:t>
      </w:r>
      <w:r>
        <w:rPr>
          <w:rFonts w:ascii="Times New Roman;serif" w:hAnsi="Times New Roman;serif" w:cs="Times New Roman"/>
          <w:b/>
          <w:bCs/>
          <w:i/>
          <w:color w:val="000000"/>
          <w:sz w:val="28"/>
          <w:szCs w:val="28"/>
          <w:lang w:val="uk-UA"/>
        </w:rPr>
        <w:t xml:space="preserve">естандартності на </w:t>
      </w:r>
      <w:proofErr w:type="spellStart"/>
      <w:r>
        <w:rPr>
          <w:rFonts w:ascii="Times New Roman;serif" w:hAnsi="Times New Roman;serif" w:cs="Times New Roman"/>
          <w:b/>
          <w:bCs/>
          <w:i/>
          <w:color w:val="000000"/>
          <w:sz w:val="28"/>
          <w:szCs w:val="28"/>
          <w:lang w:val="uk-UA"/>
        </w:rPr>
        <w:t>уроках</w:t>
      </w:r>
      <w:proofErr w:type="spellEnd"/>
      <w:r>
        <w:rPr>
          <w:rFonts w:ascii="Times New Roman;serif" w:hAnsi="Times New Roman;serif" w:cs="Times New Roman"/>
          <w:b/>
          <w:bCs/>
          <w:i/>
          <w:color w:val="000000"/>
          <w:sz w:val="28"/>
          <w:szCs w:val="28"/>
          <w:lang w:val="uk-UA"/>
        </w:rPr>
        <w:t xml:space="preserve"> суспільно – гуманітарного циклу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”.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даної проблеми.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Відкритий урок з української літератури в 9-А класі “Григорій Квітка-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Основ'яненко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«Маруся» – перша україномовна повість нової української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літератури, взірець сентименталізму. Художнє розкриття письменником традиційних народних моральних уявлень.”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3.Аналіз виконання навчальних програм з предметів суспільно-гуманітарного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циклу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директора школи з навчальної роботи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Бобо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br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Підсумок роботи методичного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за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</w:t>
      </w:r>
    </w:p>
    <w:p w:rsidR="00F06F12" w:rsidRDefault="00F06F1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06F12" w:rsidRPr="00024A00" w:rsidRDefault="00024A00">
      <w:pPr>
        <w:rPr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ІІІ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Організація позакласної роботи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 Проведення конкурсів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«Соняшник», Всеукраїнської предметної олімпі</w:t>
      </w:r>
      <w:r>
        <w:rPr>
          <w:rFonts w:ascii="Times New Roman" w:hAnsi="Times New Roman" w:cs="Times New Roman"/>
          <w:sz w:val="28"/>
          <w:szCs w:val="28"/>
          <w:lang w:val="uk-UA"/>
        </w:rPr>
        <w:t>ади з української мови та літератури. (листопад-грудень).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Тиждень української мови (листопад;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3.Проведення І (шкільного) етапу Всеукраїнської учнівської олімпіади з української мови та літератури. ( жовтень-листопад;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4. Проведе</w:t>
      </w:r>
      <w:r>
        <w:rPr>
          <w:rFonts w:ascii="Times New Roman" w:hAnsi="Times New Roman" w:cs="Times New Roman"/>
          <w:sz w:val="28"/>
          <w:szCs w:val="28"/>
          <w:lang w:val="uk-UA"/>
        </w:rPr>
        <w:t>ння І (шкільного) етапу Міжнародного конкурсу з української мови імені Петра Яцика (листопад;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5. Проведення Шевченківських свят (березень; члени МО).</w:t>
      </w:r>
    </w:p>
    <w:p w:rsidR="00F06F12" w:rsidRDefault="00024A00"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ІV.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>Удосконалення педагогічної майстерност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 вчителів, вивчення і     поширення передового педагогічного досвіду.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Методичні оперативки: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\\ Розгляд методичних рекомендацій щодо оцінювання 5-7 класів НУШ;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\\ Опрацювання нормативних документів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-методичних матеріалів щодо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літератури, зарубіжної літератури, історії ( члени МО). Серпень.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Шляхи підвищення орфографічної грамотності учнів (бесіда за круглим столом).( жовтень;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3. Творчий звіт вчителів, що атестуються (Сидора В.Д.,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П.).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Січень.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06F12" w:rsidRDefault="00F06F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F12" w:rsidRDefault="00024A00"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06F12" w:rsidRDefault="00F06F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F12" w:rsidRDefault="00024A00"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М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М.О.                                             </w:t>
      </w:r>
    </w:p>
    <w:p w:rsidR="00F06F12" w:rsidRDefault="00024A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br/>
      </w:r>
    </w:p>
    <w:p w:rsidR="00F06F12" w:rsidRDefault="00F06F12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06F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12"/>
    <w:rsid w:val="00024A00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14316"/>
  <w15:docId w15:val="{DCDAAE1F-2706-4D6E-959D-E2952A1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1291</Words>
  <Characters>8238</Characters>
  <Application>Microsoft Office Word</Application>
  <DocSecurity>0</DocSecurity>
  <Lines>411</Lines>
  <Paragraphs>96</Paragraphs>
  <ScaleCrop>false</ScaleCrop>
  <Company>Reanimator Extreme Edition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11</cp:revision>
  <cp:lastPrinted>2024-09-24T11:55:00Z</cp:lastPrinted>
  <dcterms:created xsi:type="dcterms:W3CDTF">2021-12-31T10:40:00Z</dcterms:created>
  <dcterms:modified xsi:type="dcterms:W3CDTF">2024-10-13T17:09:00Z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580ca3137ad5624541d859e8578f6bf7008b772baa53e7b8e3bcd096f9d375c6</vt:lpwstr>
  </property>
</Properties>
</file>