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89A" w:rsidRDefault="0024489A" w:rsidP="0024489A">
      <w:pPr>
        <w:pStyle w:val="FR1"/>
        <w:tabs>
          <w:tab w:val="left" w:pos="8640"/>
        </w:tabs>
        <w:spacing w:before="0"/>
        <w:ind w:left="0" w:right="0"/>
        <w:rPr>
          <w:sz w:val="20"/>
        </w:rPr>
      </w:pPr>
      <w:r w:rsidRPr="00125E43">
        <w:rPr>
          <w:sz w:val="20"/>
        </w:rPr>
        <w:object w:dxaOrig="162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5pt;height:66.2pt" o:ole="" filled="t" fillcolor="black">
            <v:imagedata r:id="rId4" o:title=""/>
          </v:shape>
          <o:OLEObject Type="Embed" ProgID="MSPhotoEd.3" ShapeID="_x0000_i1025" DrawAspect="Content" ObjectID="_1812272415" r:id="rId5"/>
        </w:object>
      </w:r>
    </w:p>
    <w:p w:rsidR="0024489A" w:rsidRPr="00095E9F" w:rsidRDefault="0024489A" w:rsidP="0024489A">
      <w:pPr>
        <w:pStyle w:val="FR1"/>
        <w:tabs>
          <w:tab w:val="left" w:pos="9639"/>
        </w:tabs>
        <w:spacing w:before="0"/>
        <w:ind w:left="0" w:right="0"/>
        <w:rPr>
          <w:b/>
          <w:sz w:val="28"/>
          <w:szCs w:val="28"/>
        </w:rPr>
      </w:pPr>
      <w:r>
        <w:rPr>
          <w:b/>
          <w:sz w:val="28"/>
          <w:szCs w:val="28"/>
        </w:rPr>
        <w:t xml:space="preserve">ВІДДІЛ ОСВІТИ, КУЛЬТУРИ, МОЛОДІ ТА СПОРТУ </w:t>
      </w:r>
    </w:p>
    <w:p w:rsidR="0024489A" w:rsidRDefault="0024489A" w:rsidP="0024489A">
      <w:pPr>
        <w:pStyle w:val="FR1"/>
        <w:tabs>
          <w:tab w:val="left" w:pos="9639"/>
        </w:tabs>
        <w:spacing w:before="0"/>
        <w:ind w:left="0" w:right="0"/>
        <w:rPr>
          <w:b/>
          <w:color w:val="000000"/>
          <w:sz w:val="28"/>
          <w:szCs w:val="28"/>
        </w:rPr>
      </w:pPr>
      <w:r>
        <w:rPr>
          <w:b/>
          <w:sz w:val="28"/>
          <w:szCs w:val="28"/>
        </w:rPr>
        <w:t>РАХІВСЬКОЇ  МІСЬКОЇ РАДИ</w:t>
      </w:r>
    </w:p>
    <w:p w:rsidR="0024489A" w:rsidRDefault="0024489A" w:rsidP="0024489A">
      <w:pPr>
        <w:jc w:val="center"/>
        <w:rPr>
          <w:b/>
          <w:sz w:val="28"/>
          <w:szCs w:val="28"/>
        </w:rPr>
      </w:pPr>
      <w:r>
        <w:rPr>
          <w:b/>
          <w:sz w:val="28"/>
          <w:szCs w:val="28"/>
        </w:rPr>
        <w:t>КОСТИЛІВСЬКИЙ ЗАКЛАД ЗАГАЛЬНОЇ СЕРЕДНЬОЇ ОСВІТИ                         І-ІІІ СТУПЕНІВ</w:t>
      </w:r>
    </w:p>
    <w:p w:rsidR="0024489A" w:rsidRDefault="0024489A" w:rsidP="0024489A">
      <w:pPr>
        <w:jc w:val="center"/>
        <w:rPr>
          <w:b/>
          <w:sz w:val="28"/>
          <w:szCs w:val="28"/>
        </w:rPr>
      </w:pPr>
    </w:p>
    <w:p w:rsidR="0024489A" w:rsidRPr="00D928E6" w:rsidRDefault="0024489A" w:rsidP="0024489A">
      <w:pPr>
        <w:jc w:val="center"/>
        <w:rPr>
          <w:b/>
          <w:sz w:val="28"/>
          <w:szCs w:val="28"/>
          <w:lang w:val="ru-RU"/>
        </w:rPr>
      </w:pPr>
      <w:r>
        <w:rPr>
          <w:b/>
          <w:sz w:val="28"/>
          <w:szCs w:val="28"/>
        </w:rPr>
        <w:t>НАКАЗ</w:t>
      </w:r>
    </w:p>
    <w:p w:rsidR="0024489A" w:rsidRDefault="0024489A" w:rsidP="0024489A">
      <w:pPr>
        <w:jc w:val="center"/>
        <w:rPr>
          <w:b/>
          <w:sz w:val="28"/>
          <w:szCs w:val="28"/>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3190"/>
        <w:gridCol w:w="3191"/>
      </w:tblGrid>
      <w:tr w:rsidR="0024489A" w:rsidRPr="000B6212" w:rsidTr="00F01633">
        <w:tc>
          <w:tcPr>
            <w:tcW w:w="3190" w:type="dxa"/>
          </w:tcPr>
          <w:p w:rsidR="0024489A" w:rsidRDefault="0024489A" w:rsidP="00F01633">
            <w:pPr>
              <w:rPr>
                <w:b/>
                <w:sz w:val="28"/>
                <w:szCs w:val="28"/>
              </w:rPr>
            </w:pPr>
            <w:r>
              <w:rPr>
                <w:b/>
                <w:sz w:val="28"/>
                <w:szCs w:val="28"/>
              </w:rPr>
              <w:t>20.</w:t>
            </w:r>
            <w:r>
              <w:rPr>
                <w:b/>
                <w:sz w:val="28"/>
                <w:szCs w:val="28"/>
                <w:lang w:val="en-US"/>
              </w:rPr>
              <w:t>0</w:t>
            </w:r>
            <w:r>
              <w:rPr>
                <w:b/>
                <w:sz w:val="28"/>
                <w:szCs w:val="28"/>
                <w:lang w:val="ru-RU"/>
              </w:rPr>
              <w:t>6</w:t>
            </w:r>
            <w:r>
              <w:rPr>
                <w:b/>
                <w:sz w:val="28"/>
                <w:szCs w:val="28"/>
              </w:rPr>
              <w:t>.20</w:t>
            </w:r>
            <w:r>
              <w:rPr>
                <w:b/>
                <w:sz w:val="28"/>
                <w:szCs w:val="28"/>
                <w:lang w:val="ru-RU"/>
              </w:rPr>
              <w:t>25</w:t>
            </w:r>
            <w:r>
              <w:rPr>
                <w:b/>
                <w:sz w:val="28"/>
                <w:szCs w:val="28"/>
              </w:rPr>
              <w:t>р.</w:t>
            </w:r>
          </w:p>
        </w:tc>
        <w:tc>
          <w:tcPr>
            <w:tcW w:w="3190" w:type="dxa"/>
          </w:tcPr>
          <w:p w:rsidR="0024489A" w:rsidRDefault="0024489A" w:rsidP="00F01633">
            <w:pPr>
              <w:jc w:val="center"/>
              <w:rPr>
                <w:b/>
                <w:sz w:val="28"/>
                <w:szCs w:val="28"/>
              </w:rPr>
            </w:pPr>
            <w:r>
              <w:rPr>
                <w:b/>
                <w:sz w:val="28"/>
                <w:szCs w:val="28"/>
              </w:rPr>
              <w:t xml:space="preserve">с. </w:t>
            </w:r>
            <w:proofErr w:type="spellStart"/>
            <w:r>
              <w:rPr>
                <w:b/>
                <w:sz w:val="28"/>
                <w:szCs w:val="28"/>
              </w:rPr>
              <w:t>Костилівка</w:t>
            </w:r>
            <w:proofErr w:type="spellEnd"/>
          </w:p>
        </w:tc>
        <w:tc>
          <w:tcPr>
            <w:tcW w:w="3191" w:type="dxa"/>
          </w:tcPr>
          <w:p w:rsidR="0024489A" w:rsidRPr="00F10A62" w:rsidRDefault="0024489A" w:rsidP="00F01633">
            <w:pPr>
              <w:rPr>
                <w:b/>
                <w:sz w:val="28"/>
                <w:szCs w:val="28"/>
                <w:u w:val="single"/>
                <w:lang w:val="ru-RU"/>
              </w:rPr>
            </w:pPr>
            <w:r>
              <w:rPr>
                <w:b/>
                <w:sz w:val="28"/>
                <w:szCs w:val="28"/>
              </w:rPr>
              <w:t>№</w:t>
            </w:r>
          </w:p>
        </w:tc>
      </w:tr>
      <w:tr w:rsidR="0024489A" w:rsidRPr="000B6212" w:rsidTr="00F01633">
        <w:tc>
          <w:tcPr>
            <w:tcW w:w="6380" w:type="dxa"/>
            <w:gridSpan w:val="2"/>
          </w:tcPr>
          <w:p w:rsidR="0024489A" w:rsidRDefault="0024489A" w:rsidP="00F01633">
            <w:pPr>
              <w:rPr>
                <w:b/>
                <w:sz w:val="28"/>
                <w:szCs w:val="28"/>
                <w:lang w:val="ru-RU"/>
              </w:rPr>
            </w:pPr>
          </w:p>
          <w:p w:rsidR="0024489A" w:rsidRDefault="0024489A" w:rsidP="00F01633">
            <w:pPr>
              <w:rPr>
                <w:b/>
                <w:sz w:val="28"/>
                <w:szCs w:val="28"/>
              </w:rPr>
            </w:pPr>
            <w:proofErr w:type="gramStart"/>
            <w:r>
              <w:rPr>
                <w:b/>
                <w:sz w:val="28"/>
                <w:szCs w:val="28"/>
                <w:lang w:val="ru-RU"/>
              </w:rPr>
              <w:t>Про перев</w:t>
            </w:r>
            <w:proofErr w:type="gramEnd"/>
            <w:r>
              <w:rPr>
                <w:b/>
                <w:sz w:val="28"/>
                <w:szCs w:val="28"/>
              </w:rPr>
              <w:t>ід учнів</w:t>
            </w:r>
          </w:p>
          <w:p w:rsidR="0024489A" w:rsidRDefault="0024489A" w:rsidP="00F01633">
            <w:pPr>
              <w:rPr>
                <w:b/>
                <w:sz w:val="28"/>
                <w:szCs w:val="28"/>
              </w:rPr>
            </w:pPr>
            <w:r>
              <w:rPr>
                <w:b/>
                <w:sz w:val="28"/>
                <w:szCs w:val="28"/>
              </w:rPr>
              <w:t>1- 4 – х класів  які звільнені від ДПА</w:t>
            </w:r>
          </w:p>
          <w:p w:rsidR="0024489A" w:rsidRPr="00241D36" w:rsidRDefault="0024489A" w:rsidP="0024489A">
            <w:pPr>
              <w:rPr>
                <w:b/>
                <w:sz w:val="28"/>
                <w:szCs w:val="28"/>
              </w:rPr>
            </w:pPr>
            <w:r>
              <w:rPr>
                <w:b/>
                <w:sz w:val="28"/>
                <w:szCs w:val="28"/>
              </w:rPr>
              <w:t xml:space="preserve">до наступного класу </w:t>
            </w:r>
          </w:p>
        </w:tc>
        <w:tc>
          <w:tcPr>
            <w:tcW w:w="3191" w:type="dxa"/>
          </w:tcPr>
          <w:p w:rsidR="0024489A" w:rsidRDefault="0024489A" w:rsidP="00F01633">
            <w:pPr>
              <w:jc w:val="center"/>
              <w:rPr>
                <w:b/>
                <w:sz w:val="28"/>
                <w:szCs w:val="28"/>
              </w:rPr>
            </w:pPr>
          </w:p>
        </w:tc>
      </w:tr>
    </w:tbl>
    <w:p w:rsidR="0024489A" w:rsidRPr="00B17C0F" w:rsidRDefault="0024489A" w:rsidP="0024489A">
      <w:pPr>
        <w:rPr>
          <w:sz w:val="28"/>
          <w:szCs w:val="28"/>
        </w:rPr>
      </w:pPr>
    </w:p>
    <w:p w:rsidR="0024489A" w:rsidRPr="00076499" w:rsidRDefault="0024489A" w:rsidP="0024489A">
      <w:pPr>
        <w:rPr>
          <w:sz w:val="28"/>
          <w:szCs w:val="28"/>
        </w:rPr>
      </w:pPr>
      <w:r w:rsidRPr="00B17C0F">
        <w:rPr>
          <w:sz w:val="28"/>
          <w:szCs w:val="28"/>
        </w:rPr>
        <w:tab/>
      </w:r>
      <w:r w:rsidRPr="00076499">
        <w:rPr>
          <w:sz w:val="28"/>
          <w:szCs w:val="28"/>
        </w:rPr>
        <w:t xml:space="preserve">Керуючись ст.53  Конституції  України , Законами України  «Про освіту» «Про загальну середню освіту»,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Міністерством  юстиції України 05 травня 2018 року .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 року № 762 зареєстрованим у Міністерстві юстиції України 30.07.2015 року № 924/27369 </w:t>
      </w:r>
      <w:r>
        <w:rPr>
          <w:sz w:val="28"/>
          <w:szCs w:val="28"/>
        </w:rPr>
        <w:t xml:space="preserve"> зі  змінами (від 01.03.2021 №268, від 05.05.2023 №500 та від 15.04.2025 №570)  </w:t>
      </w:r>
      <w:r w:rsidRPr="00076499">
        <w:rPr>
          <w:sz w:val="28"/>
          <w:szCs w:val="28"/>
        </w:rPr>
        <w:t>« Про  затвердження Указу  Президента України «Про введення воєнного стану в Україні», Закону України від 29 жовтня 2024 року №4034-ІХ «Про внесення змін до деяких законів України щодо державної підсумкової атестації вступної компанії  2025 року» скасовано державну підсумкову атестацію у 2025 році. Здобувачіосвіти, які завершують кожен рівень повної загальної середньої освіти у 2025/2025 навчальному році зокрема випускники</w:t>
      </w:r>
      <w:r>
        <w:rPr>
          <w:sz w:val="28"/>
          <w:szCs w:val="28"/>
        </w:rPr>
        <w:t xml:space="preserve"> 4-х </w:t>
      </w:r>
      <w:r w:rsidRPr="00076499">
        <w:rPr>
          <w:sz w:val="28"/>
          <w:szCs w:val="28"/>
        </w:rPr>
        <w:t xml:space="preserve"> класів,  з</w:t>
      </w:r>
      <w:r>
        <w:rPr>
          <w:sz w:val="28"/>
          <w:szCs w:val="28"/>
        </w:rPr>
        <w:t>вільняються від її проходження,  н</w:t>
      </w:r>
      <w:r w:rsidRPr="00076499">
        <w:rPr>
          <w:sz w:val="28"/>
          <w:szCs w:val="28"/>
        </w:rPr>
        <w:t xml:space="preserve">а підставі  річного оцінювання  та рішенням  </w:t>
      </w:r>
      <w:r>
        <w:rPr>
          <w:sz w:val="28"/>
          <w:szCs w:val="28"/>
        </w:rPr>
        <w:t>педагогіч</w:t>
      </w:r>
      <w:r w:rsidR="00FE4AA4">
        <w:rPr>
          <w:sz w:val="28"/>
          <w:szCs w:val="28"/>
        </w:rPr>
        <w:t xml:space="preserve">ної  ради  (протокол № 20 від </w:t>
      </w:r>
      <w:r>
        <w:rPr>
          <w:sz w:val="28"/>
          <w:szCs w:val="28"/>
        </w:rPr>
        <w:t>20</w:t>
      </w:r>
      <w:r w:rsidRPr="00076499">
        <w:rPr>
          <w:sz w:val="28"/>
          <w:szCs w:val="28"/>
        </w:rPr>
        <w:t xml:space="preserve">.06.2025 року)         </w:t>
      </w:r>
    </w:p>
    <w:p w:rsidR="0024489A" w:rsidRPr="00B17C0F" w:rsidRDefault="0024489A" w:rsidP="0024489A">
      <w:pPr>
        <w:rPr>
          <w:sz w:val="28"/>
          <w:szCs w:val="28"/>
        </w:rPr>
      </w:pPr>
    </w:p>
    <w:p w:rsidR="0024489A" w:rsidRDefault="0024489A" w:rsidP="0024489A">
      <w:pPr>
        <w:rPr>
          <w:b/>
          <w:sz w:val="28"/>
          <w:szCs w:val="28"/>
        </w:rPr>
      </w:pPr>
      <w:r w:rsidRPr="003F76A4">
        <w:rPr>
          <w:b/>
          <w:sz w:val="28"/>
          <w:szCs w:val="28"/>
        </w:rPr>
        <w:t>НАКАЗУЮ:</w:t>
      </w:r>
    </w:p>
    <w:p w:rsidR="0024489A" w:rsidRDefault="0024489A" w:rsidP="0024489A">
      <w:pPr>
        <w:rPr>
          <w:b/>
          <w:sz w:val="28"/>
          <w:szCs w:val="28"/>
        </w:rPr>
      </w:pPr>
    </w:p>
    <w:p w:rsidR="006808D6" w:rsidRDefault="006808D6" w:rsidP="006808D6">
      <w:pPr>
        <w:rPr>
          <w:sz w:val="28"/>
          <w:szCs w:val="28"/>
        </w:rPr>
      </w:pPr>
      <w:r w:rsidRPr="003F76A4">
        <w:rPr>
          <w:sz w:val="28"/>
          <w:szCs w:val="28"/>
        </w:rPr>
        <w:t>1.Пере</w:t>
      </w:r>
      <w:r>
        <w:rPr>
          <w:sz w:val="28"/>
          <w:szCs w:val="28"/>
        </w:rPr>
        <w:t>вести на наступний рік навчання таких учнів  1- 4-х  класів</w:t>
      </w:r>
    </w:p>
    <w:p w:rsidR="006808D6" w:rsidRDefault="006808D6" w:rsidP="006808D6"/>
    <w:p w:rsidR="006808D6" w:rsidRPr="00FE4AA4" w:rsidRDefault="006808D6" w:rsidP="006808D6">
      <w:pPr>
        <w:rPr>
          <w:sz w:val="28"/>
          <w:szCs w:val="28"/>
        </w:rPr>
      </w:pPr>
      <w:r w:rsidRPr="00FE4AA4">
        <w:rPr>
          <w:sz w:val="28"/>
          <w:szCs w:val="28"/>
        </w:rPr>
        <w:t xml:space="preserve">  з  1-А класу до 2-А  класу</w:t>
      </w:r>
    </w:p>
    <w:p w:rsidR="006808D6" w:rsidRDefault="006808D6" w:rsidP="006808D6">
      <w:r>
        <w:t xml:space="preserve">13  учнів      </w:t>
      </w:r>
    </w:p>
    <w:p w:rsidR="0024489A" w:rsidRDefault="006808D6" w:rsidP="0024489A">
      <w:pPr>
        <w:rPr>
          <w:sz w:val="28"/>
          <w:szCs w:val="28"/>
        </w:rPr>
      </w:pPr>
      <w:r>
        <w:rPr>
          <w:sz w:val="28"/>
          <w:szCs w:val="28"/>
        </w:rPr>
        <w:t xml:space="preserve">                                      з 1-Б класу до 2-Б класу</w:t>
      </w:r>
    </w:p>
    <w:p w:rsidR="006808D6" w:rsidRDefault="006808D6" w:rsidP="0024489A">
      <w:pPr>
        <w:rPr>
          <w:sz w:val="28"/>
          <w:szCs w:val="28"/>
        </w:rPr>
      </w:pPr>
      <w:r>
        <w:rPr>
          <w:sz w:val="28"/>
          <w:szCs w:val="28"/>
        </w:rPr>
        <w:t xml:space="preserve">12 учнів         </w:t>
      </w:r>
    </w:p>
    <w:p w:rsidR="006808D6" w:rsidRDefault="006808D6" w:rsidP="0024489A">
      <w:pPr>
        <w:rPr>
          <w:sz w:val="28"/>
          <w:szCs w:val="28"/>
        </w:rPr>
      </w:pPr>
    </w:p>
    <w:p w:rsidR="006808D6" w:rsidRDefault="006808D6" w:rsidP="0024489A">
      <w:pPr>
        <w:rPr>
          <w:sz w:val="28"/>
          <w:szCs w:val="28"/>
        </w:rPr>
      </w:pPr>
      <w:r>
        <w:rPr>
          <w:sz w:val="28"/>
          <w:szCs w:val="28"/>
        </w:rPr>
        <w:t xml:space="preserve">                                       з  2 класу  до 3 класу</w:t>
      </w:r>
    </w:p>
    <w:p w:rsidR="006808D6" w:rsidRDefault="006808D6" w:rsidP="0024489A">
      <w:pPr>
        <w:rPr>
          <w:sz w:val="28"/>
          <w:szCs w:val="28"/>
        </w:rPr>
      </w:pPr>
      <w:r>
        <w:rPr>
          <w:sz w:val="28"/>
          <w:szCs w:val="28"/>
        </w:rPr>
        <w:t>22 учнів</w:t>
      </w:r>
    </w:p>
    <w:p w:rsidR="006808D6" w:rsidRDefault="006808D6" w:rsidP="0024489A">
      <w:pPr>
        <w:rPr>
          <w:sz w:val="28"/>
          <w:szCs w:val="28"/>
        </w:rPr>
      </w:pPr>
    </w:p>
    <w:p w:rsidR="006808D6" w:rsidRDefault="006808D6" w:rsidP="0024489A">
      <w:pPr>
        <w:rPr>
          <w:sz w:val="28"/>
          <w:szCs w:val="28"/>
        </w:rPr>
      </w:pPr>
    </w:p>
    <w:p w:rsidR="006808D6" w:rsidRDefault="006808D6" w:rsidP="0024489A">
      <w:pPr>
        <w:rPr>
          <w:sz w:val="28"/>
          <w:szCs w:val="28"/>
        </w:rPr>
      </w:pPr>
    </w:p>
    <w:p w:rsidR="006808D6" w:rsidRDefault="006808D6" w:rsidP="0024489A">
      <w:pPr>
        <w:rPr>
          <w:sz w:val="28"/>
          <w:szCs w:val="28"/>
        </w:rPr>
      </w:pPr>
    </w:p>
    <w:p w:rsidR="006808D6" w:rsidRDefault="006808D6" w:rsidP="0024489A">
      <w:pPr>
        <w:rPr>
          <w:sz w:val="28"/>
          <w:szCs w:val="28"/>
        </w:rPr>
      </w:pPr>
    </w:p>
    <w:p w:rsidR="006808D6" w:rsidRDefault="006808D6" w:rsidP="0024489A">
      <w:pPr>
        <w:rPr>
          <w:sz w:val="28"/>
          <w:szCs w:val="28"/>
        </w:rPr>
      </w:pPr>
      <w:r>
        <w:rPr>
          <w:sz w:val="28"/>
          <w:szCs w:val="28"/>
        </w:rPr>
        <w:t xml:space="preserve">                                    з  3-А класу до 4-А класу</w:t>
      </w:r>
    </w:p>
    <w:p w:rsidR="006808D6" w:rsidRDefault="006808D6" w:rsidP="0024489A">
      <w:pPr>
        <w:rPr>
          <w:sz w:val="28"/>
          <w:szCs w:val="28"/>
        </w:rPr>
      </w:pPr>
      <w:r>
        <w:rPr>
          <w:sz w:val="28"/>
          <w:szCs w:val="28"/>
        </w:rPr>
        <w:t>11 учнів</w:t>
      </w:r>
    </w:p>
    <w:p w:rsidR="006E73B0" w:rsidRDefault="006E73B0"/>
    <w:p w:rsidR="006808D6" w:rsidRDefault="006808D6">
      <w:r>
        <w:t xml:space="preserve">                                         з 3-Б класу  до 4-Б класу</w:t>
      </w:r>
    </w:p>
    <w:p w:rsidR="006808D6" w:rsidRDefault="006808D6"/>
    <w:p w:rsidR="006808D6" w:rsidRDefault="006808D6">
      <w:r>
        <w:t>13 учнів</w:t>
      </w:r>
    </w:p>
    <w:p w:rsidR="006808D6" w:rsidRDefault="006808D6"/>
    <w:p w:rsidR="006808D6" w:rsidRPr="006808D6" w:rsidRDefault="006808D6">
      <w:pPr>
        <w:rPr>
          <w:sz w:val="28"/>
          <w:szCs w:val="28"/>
        </w:rPr>
      </w:pPr>
      <w:r w:rsidRPr="006808D6">
        <w:rPr>
          <w:sz w:val="28"/>
          <w:szCs w:val="28"/>
        </w:rPr>
        <w:t xml:space="preserve">   з  4 класу до 5 класу  </w:t>
      </w:r>
    </w:p>
    <w:p w:rsidR="006808D6" w:rsidRDefault="006808D6">
      <w:r>
        <w:t>19 учнів</w:t>
      </w:r>
    </w:p>
    <w:p w:rsidR="006808D6" w:rsidRDefault="006808D6"/>
    <w:p w:rsidR="006808D6" w:rsidRDefault="00FE4AA4">
      <w:r>
        <w:t xml:space="preserve">2. Класним керівникам 1-4-х класів </w:t>
      </w:r>
      <w:bookmarkStart w:id="0" w:name="_GoBack"/>
      <w:bookmarkEnd w:id="0"/>
      <w:r>
        <w:t>до 20.06.2025 року  завершити оформлення відповідної документації.</w:t>
      </w:r>
    </w:p>
    <w:p w:rsidR="00FE4AA4" w:rsidRDefault="00FE4AA4">
      <w:r>
        <w:t>3. Секретар-друкарці  внести  інформацію про випуск та відрахування учнів до Алфавітної книги учнів.</w:t>
      </w:r>
    </w:p>
    <w:p w:rsidR="00FE4AA4" w:rsidRDefault="00FE4AA4">
      <w:r>
        <w:t xml:space="preserve">4.Вчителю інформатики </w:t>
      </w:r>
      <w:proofErr w:type="spellStart"/>
      <w:r>
        <w:t>Біроваш</w:t>
      </w:r>
      <w:proofErr w:type="spellEnd"/>
      <w:r>
        <w:t xml:space="preserve"> І.П. забезпечити о</w:t>
      </w:r>
      <w:r w:rsidR="00536A6C">
        <w:t>прилюднення інформації про випус</w:t>
      </w:r>
      <w:r>
        <w:t>к та переведення учнів на веб-сайті закладу освіти та інформаційному стенді закладу освіти з дотриманням вимог Закону України «Про захист персональних даних» та внести відповідні зміни електронної бази  даних</w:t>
      </w:r>
      <w:r w:rsidR="00536A6C">
        <w:t xml:space="preserve"> та системи  </w:t>
      </w:r>
      <w:r w:rsidR="00536A6C">
        <w:rPr>
          <w:lang w:val="en-US"/>
        </w:rPr>
        <w:t>ALKOM</w:t>
      </w:r>
      <w:r w:rsidR="00536A6C">
        <w:t>.</w:t>
      </w:r>
    </w:p>
    <w:p w:rsidR="00536A6C" w:rsidRDefault="00536A6C">
      <w:r>
        <w:t>5.Контроль за вик</w:t>
      </w:r>
      <w:r w:rsidR="00871083">
        <w:t>онанням  даного наказу   залишаю за собою.</w:t>
      </w:r>
    </w:p>
    <w:p w:rsidR="00871083" w:rsidRDefault="00871083"/>
    <w:p w:rsidR="00871083" w:rsidRDefault="00871083"/>
    <w:p w:rsidR="00871083" w:rsidRDefault="00871083"/>
    <w:p w:rsidR="00871083" w:rsidRDefault="00871083"/>
    <w:p w:rsidR="00871083" w:rsidRDefault="00871083"/>
    <w:p w:rsidR="00871083" w:rsidRPr="00871083" w:rsidRDefault="00871083">
      <w:pPr>
        <w:rPr>
          <w:b/>
          <w:sz w:val="28"/>
          <w:szCs w:val="28"/>
        </w:rPr>
      </w:pPr>
      <w:r w:rsidRPr="00871083">
        <w:rPr>
          <w:b/>
          <w:sz w:val="28"/>
          <w:szCs w:val="28"/>
        </w:rPr>
        <w:t>Директор  закладу                                                         Мирослава  ІЛЬЧУК</w:t>
      </w:r>
    </w:p>
    <w:sectPr w:rsidR="00871083" w:rsidRPr="00871083" w:rsidSect="00536A6C">
      <w:pgSz w:w="11906" w:h="16838"/>
      <w:pgMar w:top="426"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characterSpacingControl w:val="doNotCompress"/>
  <w:compat/>
  <w:rsids>
    <w:rsidRoot w:val="0024489A"/>
    <w:rsid w:val="000C7985"/>
    <w:rsid w:val="00125E43"/>
    <w:rsid w:val="0024489A"/>
    <w:rsid w:val="00536A6C"/>
    <w:rsid w:val="006808D6"/>
    <w:rsid w:val="006E73B0"/>
    <w:rsid w:val="00871083"/>
    <w:rsid w:val="00FE4AA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8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24489A"/>
    <w:pPr>
      <w:widowControl w:val="0"/>
      <w:snapToGrid w:val="0"/>
      <w:spacing w:before="40" w:after="0" w:line="300" w:lineRule="auto"/>
      <w:ind w:left="1840" w:right="1800"/>
      <w:jc w:val="center"/>
    </w:pPr>
    <w:rPr>
      <w:rFonts w:ascii="Times New Roman" w:eastAsia="Times New Roman" w:hAnsi="Times New Roman" w:cs="Times New Roman"/>
      <w:sz w:val="32"/>
      <w:szCs w:val="20"/>
      <w:lang w:eastAsia="ru-RU"/>
    </w:rPr>
  </w:style>
  <w:style w:type="table" w:styleId="a3">
    <w:name w:val="Table Grid"/>
    <w:basedOn w:val="a1"/>
    <w:rsid w:val="0024489A"/>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8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24489A"/>
    <w:pPr>
      <w:widowControl w:val="0"/>
      <w:snapToGrid w:val="0"/>
      <w:spacing w:before="40" w:after="0" w:line="300" w:lineRule="auto"/>
      <w:ind w:left="1840" w:right="1800"/>
      <w:jc w:val="center"/>
    </w:pPr>
    <w:rPr>
      <w:rFonts w:ascii="Times New Roman" w:eastAsia="Times New Roman" w:hAnsi="Times New Roman" w:cs="Times New Roman"/>
      <w:sz w:val="32"/>
      <w:szCs w:val="20"/>
      <w:lang w:eastAsia="ru-RU"/>
    </w:rPr>
  </w:style>
  <w:style w:type="table" w:styleId="a3">
    <w:name w:val="Table Grid"/>
    <w:basedOn w:val="a1"/>
    <w:rsid w:val="0024489A"/>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1777</Words>
  <Characters>1013</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Cuser</dc:creator>
  <cp:lastModifiedBy>admin</cp:lastModifiedBy>
  <cp:revision>2</cp:revision>
  <cp:lastPrinted>2025-06-19T11:54:00Z</cp:lastPrinted>
  <dcterms:created xsi:type="dcterms:W3CDTF">2025-06-24T09:14:00Z</dcterms:created>
  <dcterms:modified xsi:type="dcterms:W3CDTF">2025-06-24T09:14:00Z</dcterms:modified>
</cp:coreProperties>
</file>