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40" w:rsidRPr="00177050" w:rsidRDefault="00213E40" w:rsidP="00177050">
      <w:pPr>
        <w:rPr>
          <w:sz w:val="28"/>
          <w:szCs w:val="28"/>
        </w:rPr>
      </w:pPr>
    </w:p>
    <w:p w:rsidR="00177050" w:rsidRDefault="00177050" w:rsidP="00177050">
      <w:pPr>
        <w:ind w:right="-58"/>
        <w:rPr>
          <w:b/>
          <w:noProof/>
          <w:color w:val="1D1B11"/>
          <w:sz w:val="28"/>
          <w:szCs w:val="28"/>
        </w:rPr>
      </w:pPr>
    </w:p>
    <w:bookmarkStart w:id="0" w:name="_GoBack"/>
    <w:p w:rsidR="00177050" w:rsidRDefault="00C75BCA" w:rsidP="0017705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rFonts w:eastAsia="Calibri"/>
          <w:kern w:val="2"/>
          <w:sz w:val="20"/>
          <w:lang w:eastAsia="uk-UA" w:bidi="hi-IN"/>
        </w:rPr>
        <w:object w:dxaOrig="13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54pt" o:ole="" filled="t" fillcolor="black">
            <v:imagedata r:id="rId6" o:title=""/>
          </v:shape>
          <o:OLEObject Type="Embed" ProgID="MSPhotoEd.3" ShapeID="_x0000_i1025" DrawAspect="Content" ObjectID="_1827913414" r:id="rId7"/>
        </w:object>
      </w:r>
      <w:bookmarkEnd w:id="0"/>
    </w:p>
    <w:p w:rsidR="00177050" w:rsidRDefault="00177050" w:rsidP="00177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ru-RU"/>
        </w:rPr>
      </w:pPr>
      <w:r>
        <w:rPr>
          <w:b/>
          <w:color w:val="1D1B11"/>
          <w:sz w:val="28"/>
          <w:szCs w:val="28"/>
        </w:rPr>
        <w:t xml:space="preserve">                      </w:t>
      </w:r>
      <w:r>
        <w:rPr>
          <w:rFonts w:eastAsia="Calibri"/>
          <w:b/>
          <w:sz w:val="28"/>
          <w:szCs w:val="28"/>
        </w:rPr>
        <w:t>ВІДДІЛ ОСВІТИ, КУЛЬТУРИ, МОЛОДІ ТА СПОРТУ</w:t>
      </w:r>
    </w:p>
    <w:p w:rsidR="00177050" w:rsidRDefault="00177050" w:rsidP="00177050">
      <w:pPr>
        <w:tabs>
          <w:tab w:val="left" w:pos="8640"/>
        </w:tabs>
        <w:snapToGrid w:val="0"/>
        <w:spacing w:line="30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РАХІВСЬКОЇ   МІСЬКОЇ РАДИ</w:t>
      </w:r>
    </w:p>
    <w:p w:rsidR="00177050" w:rsidRDefault="00177050" w:rsidP="00177050">
      <w:pPr>
        <w:snapToGrid w:val="0"/>
        <w:spacing w:line="300" w:lineRule="auto"/>
        <w:ind w:right="-1" w:hanging="144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КОСТИЛІВСЬКИЙ ЗАКЛАД  ЗАГАЛЬНОЇ СЕРЕДНЬОЇ  ОСВІТИ</w:t>
      </w:r>
    </w:p>
    <w:p w:rsidR="00177050" w:rsidRDefault="00177050" w:rsidP="00177050">
      <w:pPr>
        <w:snapToGrid w:val="0"/>
        <w:spacing w:line="300" w:lineRule="auto"/>
        <w:ind w:right="-1"/>
        <w:rPr>
          <w:rFonts w:eastAsia="Calibri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8BA652" wp14:editId="74787D2A">
                <wp:simplePos x="0" y="0"/>
                <wp:positionH relativeFrom="column">
                  <wp:posOffset>-717550</wp:posOffset>
                </wp:positionH>
                <wp:positionV relativeFrom="page">
                  <wp:posOffset>2476500</wp:posOffset>
                </wp:positionV>
                <wp:extent cx="10172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0DFFA" id="Прямая соединительная линия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5pt,195pt" to="744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1AVQIAAGQEAAAOAAAAZHJzL2Uyb0RvYy54bWysVM2O0zAQviPxDlbubZKS/Ys2XaGm5bJA&#10;pV24u7bTWDi2ZbtNK4QEnJH2EXgFDiCttMAzpG/E2P2BhQtC5OCMPTNfZr75nPOLVSPQkhnLlSyi&#10;tJ9EiEmiKJfzInpxPemdRsg6LCkWSrIiWjMbXQwfPjhvdc4GqlaCMoMARNq81UVUO6fzOLakZg22&#10;faWZBGelTIMdbM08pga3gN6IeJAkx3GrDNVGEWYtnJZbZzQM+FXFiHteVZY5JIoIanNhNWGd+TUe&#10;nuN8brCuOdmVgf+higZzCR89QJXYYbQw/A+ohhOjrKpcn6gmVlXFCQs9QDdp8ls3VzXWLPQC5Fh9&#10;oMn+P1jybDk1iFOYXYQkbmBE3cfN281N97X7tLlBm3fd9+5L97m77b51t5v3YN9tPoDtnd3d7vgG&#10;pZ7JVtscAEdyajwXZCWv9KUiryySalRjOWeho+u1hs+EjPheit9YDfXM2qeKQgxeOBVoXVWmQZXg&#10;+qVP9OBAHVqFOa4Pc2Qrhwgcpkl6MjhJYN5k74xx7jF8pjbWPWGqQd4oIsGl5xjneHlpHXQBofsQ&#10;fyzVhAsRdCIkaotocJQBtHdZJTj13rAx89lIGLTEXmrh8ZwA2r0woxaSBrSaYTre2Q5zsbUhXkiP&#10;B81APTtrq6XXZ8nZ+HR8mvWywfG4lyVl2Xs8GWW940l6clQ+KkejMn3jS0uzvOaUMumr2+s6zf5O&#10;N7sbtlXkQdkHHuL76KFFKHb/DkWHufpRbkUxU3Q9NZ4NP2KQcgjeXTt/V37dh6ifP4fhDwAAAP//&#10;AwBQSwMEFAAGAAgAAAAhAM5jUwfeAAAADQEAAA8AAABkcnMvZG93bnJldi54bWxMj0FPwzAMhe9I&#10;/IfISNy2tNuEttJ0QkjAkTHGPWu8NlvjVE26Fn49noQ0bs/20/P38vXoGnHGLlhPCtJpAgKp9MZS&#10;pWD3+TJZgghRk9GNJ1TwjQHWxe1NrjPjB/rA8zZWgkMoZFpBHWObSRnKGp0OU98i8e3gO6cjj10l&#10;TacHDneNnCXJg3TaEn+odYvPNZanbe8UnH42w9vuvV+EWfwi3LzasTtape7vxqdHEBHHeDXDBZ/R&#10;oWCmve/JBNEomKTpnMtEBfNVwuJiWSxXrPZ/K1nk8n+L4hcAAP//AwBQSwECLQAUAAYACAAAACEA&#10;toM4kv4AAADhAQAAEwAAAAAAAAAAAAAAAAAAAAAAW0NvbnRlbnRfVHlwZXNdLnhtbFBLAQItABQA&#10;BgAIAAAAIQA4/SH/1gAAAJQBAAALAAAAAAAAAAAAAAAAAC8BAABfcmVscy8ucmVsc1BLAQItABQA&#10;BgAIAAAAIQAhWh1AVQIAAGQEAAAOAAAAAAAAAAAAAAAAAC4CAABkcnMvZTJvRG9jLnhtbFBLAQIt&#10;ABQABgAIAAAAIQDOY1MH3gAAAA0BAAAPAAAAAAAAAAAAAAAAAK8EAABkcnMvZG93bnJldi54bWxQ&#10;SwUGAAAAAAQABADzAAAAugUAAAAA&#10;" strokeweight="2pt">
                <w10:wrap anchory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B64A3" wp14:editId="39F09390">
                <wp:simplePos x="0" y="0"/>
                <wp:positionH relativeFrom="column">
                  <wp:posOffset>-786130</wp:posOffset>
                </wp:positionH>
                <wp:positionV relativeFrom="page">
                  <wp:posOffset>2491740</wp:posOffset>
                </wp:positionV>
                <wp:extent cx="101727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3C610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1.9pt,196.2pt" to="739.1pt,1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iuUwIAAGQEAAAOAAAAZHJzL2Uyb0RvYy54bWysVMtuEzEU3SPxD9bs05lJp69RJxXKJGwK&#10;RGph79iejIXHtmw3kwghUdZI/QR+gQVIlQp8w+SPuHYetGWDEFk417728bnnHs/p2aIRaM6M5UoW&#10;UbqXRIhJoiiXsyJ6fTnuHUfIOiwpFkqyIloyG50Nnj45bXXO+qpWgjKDAETavNVFVDun8zi2pGYN&#10;tntKMwnJSpkGO5iaWUwNbgG9EXE/SQ7jVhmqjSLMWlgt18loEPCrihH3qqosc0gUEXBzYTRhnPox&#10;HpzifGawrjnZ0MD/wKLBXMKlO6gSO4yuDP8DquHEKKsqt0dUE6uq4oSFGqCaNHlUzUWNNQu1gDhW&#10;72Sy/w+WvJxPDOK0iPYjJHEDLeo+rz6sbrrv3ZfVDVpddz+7b93X7rb70d2uPkJ8t/oEsU92d5vl&#10;G7TvlWy1zQFwKCfGa0EW8kKfK/LWIqmGNZYzFiq6XGq4JvUn4gdH/MRq4DNtXygKe/CVU0HWRWUa&#10;VAmu3/iDHhykQ4vQx+Wuj2zhEIHFNEmP+kcJ9JtskzHOPYY/qY11z5lqkA+KSHDpNcY5np9b5zn9&#10;3uKXpRpzIYJPhERtEfUPMoD2KasEpz4bJmY2HQqD5thbLfxChY+2GXUlaUCrGaajTewwF+sYbhfS&#10;40ExwGcTrb307iQ5GR2PjrNe1j8c9bKkLHvPxsOsdzhOjw7K/XI4LNP3nlqa5TWnlEnPbuvrNPs7&#10;32xe2NqRO2fvdIgfogfBgOz2P5AOffWtXJtiquhyYrb9BiuHzZtn59/K/TnE9z8Og18AAAD//wMA&#10;UEsDBBQABgAIAAAAIQBARty43wAAAA0BAAAPAAAAZHJzL2Rvd25yZXYueG1sTI/BTsMwEETvSPyD&#10;tUjcWqduBCXEqRAScKQt5e7GS2IaryPbaQJfjyshwXFnRzNvyvVkO3ZCH4wjCYt5BgypdtpQI2H/&#10;9jRbAQtRkVadI5TwhQHW1eVFqQrtRtriaRcblkIoFEpCG2NfcB7qFq0Kc9cjpd+H81bFdPqGa6/G&#10;FG47LrLshltlKDW0qsfHFuvjbrASjt+b8WX/OuRBxHfCzbOZ/KeR8vpqergHFnGKf2Y44yd0qBLT&#10;wQ2kA+skzBZimdijhOWdyIGdLfntSgA7/Eq8Kvn/FdUPAAAA//8DAFBLAQItABQABgAIAAAAIQC2&#10;gziS/gAAAOEBAAATAAAAAAAAAAAAAAAAAAAAAABbQ29udGVudF9UeXBlc10ueG1sUEsBAi0AFAAG&#10;AAgAAAAhADj9If/WAAAAlAEAAAsAAAAAAAAAAAAAAAAALwEAAF9yZWxzLy5yZWxzUEsBAi0AFAAG&#10;AAgAAAAhABR2OK5TAgAAZAQAAA4AAAAAAAAAAAAAAAAALgIAAGRycy9lMm9Eb2MueG1sUEsBAi0A&#10;FAAGAAgAAAAhAEBG3LjfAAAADQEAAA8AAAAAAAAAAAAAAAAArQQAAGRycy9kb3ducmV2LnhtbFBL&#10;BQYAAAAABAAEAPMAAAC5BQAAAAA=&#10;" strokeweight="2pt">
                <w10:wrap anchory="page"/>
              </v:line>
            </w:pict>
          </mc:Fallback>
        </mc:AlternateContent>
      </w:r>
      <w:r>
        <w:rPr>
          <w:rFonts w:eastAsia="Calibri"/>
          <w:b/>
          <w:sz w:val="28"/>
          <w:szCs w:val="28"/>
        </w:rPr>
        <w:t xml:space="preserve">                                                        І-ІІІ СТУПЕНІВ</w:t>
      </w:r>
    </w:p>
    <w:p w:rsidR="00177050" w:rsidRDefault="00177050" w:rsidP="00177050"/>
    <w:p w:rsidR="00177050" w:rsidRDefault="00177050" w:rsidP="00177050">
      <w:pPr>
        <w:rPr>
          <w:sz w:val="22"/>
          <w:szCs w:val="22"/>
          <w:lang w:eastAsia="en-US"/>
        </w:rPr>
      </w:pPr>
      <w:r>
        <w:t xml:space="preserve">вул. Шевченка, 2  с. </w:t>
      </w:r>
      <w:proofErr w:type="spellStart"/>
      <w:r>
        <w:t>Костилівка</w:t>
      </w:r>
      <w:proofErr w:type="spellEnd"/>
      <w:r>
        <w:t xml:space="preserve">,  90623,   </w:t>
      </w:r>
      <w:proofErr w:type="spellStart"/>
      <w:r>
        <w:t>тел</w:t>
      </w:r>
      <w:proofErr w:type="spellEnd"/>
      <w:r>
        <w:t xml:space="preserve">., факс (03132) 3-25-16 </w:t>
      </w:r>
      <w:r>
        <w:rPr>
          <w:lang w:val="en-US"/>
        </w:rPr>
        <w:t>web</w:t>
      </w:r>
      <w:r>
        <w:t xml:space="preserve">-сайт:  </w:t>
      </w:r>
      <w:r>
        <w:rPr>
          <w:sz w:val="28"/>
          <w:szCs w:val="28"/>
        </w:rPr>
        <w:t xml:space="preserve">  </w:t>
      </w:r>
      <w:r>
        <w:rPr>
          <w:lang w:val="en-US"/>
        </w:rPr>
        <w:t>web</w:t>
      </w:r>
      <w:r>
        <w:t xml:space="preserve">-сайт:  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color w:val="0000FF"/>
          <w:u w:val="single"/>
          <w:lang w:val="en-US"/>
        </w:rPr>
        <w:t>costulivsca</w:t>
      </w:r>
      <w:proofErr w:type="spellEnd"/>
      <w:r>
        <w:t>.</w:t>
      </w:r>
      <w:proofErr w:type="spellStart"/>
      <w:r>
        <w:rPr>
          <w:lang w:val="en-US"/>
        </w:rPr>
        <w:t>shcola</w:t>
      </w:r>
      <w:proofErr w:type="spellEnd"/>
      <w:r>
        <w:t>.</w:t>
      </w:r>
      <w:r>
        <w:rPr>
          <w:lang w:val="en-US"/>
        </w:rPr>
        <w:t>com</w:t>
      </w:r>
      <w:r>
        <w:t>.</w:t>
      </w:r>
      <w:proofErr w:type="spellStart"/>
      <w:r>
        <w:rPr>
          <w:lang w:val="en-US"/>
        </w:rPr>
        <w:t>ua</w:t>
      </w:r>
      <w:proofErr w:type="spellEnd"/>
      <w:r>
        <w:rPr>
          <w:sz w:val="28"/>
          <w:szCs w:val="28"/>
        </w:rPr>
        <w:t xml:space="preserve">   </w:t>
      </w:r>
      <w:r>
        <w:rPr>
          <w:lang w:val="en-US"/>
        </w:rPr>
        <w:t>email</w:t>
      </w:r>
      <w:r>
        <w:t>:</w:t>
      </w:r>
      <w:proofErr w:type="spellStart"/>
      <w:r>
        <w:rPr>
          <w:i/>
          <w:lang w:val="en-US"/>
        </w:rPr>
        <w:t>costulivsca</w:t>
      </w:r>
      <w:proofErr w:type="spellEnd"/>
      <w:r>
        <w:rPr>
          <w:i/>
        </w:rPr>
        <w:t>.</w:t>
      </w:r>
      <w:proofErr w:type="spellStart"/>
      <w:r>
        <w:rPr>
          <w:i/>
          <w:lang w:val="en-US"/>
        </w:rPr>
        <w:t>shcola</w:t>
      </w:r>
      <w:proofErr w:type="spellEnd"/>
      <w:r>
        <w:rPr>
          <w:i/>
        </w:rPr>
        <w:t>2011@</w:t>
      </w:r>
      <w:proofErr w:type="spellStart"/>
      <w:r>
        <w:rPr>
          <w:i/>
          <w:lang w:val="en-US"/>
        </w:rPr>
        <w:t>ukr</w:t>
      </w:r>
      <w:proofErr w:type="spellEnd"/>
      <w:r>
        <w:rPr>
          <w:i/>
        </w:rPr>
        <w:t>.</w:t>
      </w:r>
      <w:r>
        <w:rPr>
          <w:i/>
          <w:lang w:val="en-US"/>
        </w:rPr>
        <w:t>net</w:t>
      </w:r>
      <w:r>
        <w:t xml:space="preserve">  код ЄДРПОУ 26326360</w:t>
      </w:r>
    </w:p>
    <w:p w:rsidR="00177050" w:rsidRDefault="00177050" w:rsidP="00177050">
      <w:pPr>
        <w:outlineLvl w:val="0"/>
        <w:rPr>
          <w:rFonts w:eastAsia="DejaVu Sans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177050" w:rsidRDefault="00177050" w:rsidP="0017705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НАКАЗ</w:t>
      </w:r>
    </w:p>
    <w:p w:rsidR="00177050" w:rsidRDefault="00177050" w:rsidP="00177050">
      <w:pPr>
        <w:outlineLvl w:val="0"/>
        <w:rPr>
          <w:b/>
          <w:bCs/>
          <w:sz w:val="28"/>
          <w:szCs w:val="28"/>
          <w:lang w:val="ru-RU"/>
        </w:rPr>
      </w:pPr>
    </w:p>
    <w:p w:rsidR="00177050" w:rsidRDefault="00177050" w:rsidP="00177050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22.12.2025  р.                                    </w:t>
      </w:r>
      <w:proofErr w:type="spellStart"/>
      <w:r>
        <w:rPr>
          <w:b/>
          <w:bCs/>
          <w:sz w:val="28"/>
          <w:szCs w:val="28"/>
        </w:rPr>
        <w:t>с.Костилівка</w:t>
      </w:r>
      <w:proofErr w:type="spellEnd"/>
      <w:r>
        <w:rPr>
          <w:b/>
          <w:bCs/>
          <w:sz w:val="28"/>
          <w:szCs w:val="28"/>
        </w:rPr>
        <w:t xml:space="preserve">                                   №                                                                 </w:t>
      </w:r>
    </w:p>
    <w:p w:rsidR="00213E40" w:rsidRDefault="00213E40" w:rsidP="00505C90">
      <w:pPr>
        <w:ind w:left="-567" w:firstLine="141"/>
        <w:jc w:val="both"/>
        <w:rPr>
          <w:b/>
        </w:rPr>
      </w:pPr>
    </w:p>
    <w:p w:rsidR="00213E40" w:rsidRPr="00E8223B" w:rsidRDefault="00213E40" w:rsidP="00505C90">
      <w:pPr>
        <w:ind w:left="-567" w:firstLine="141"/>
        <w:jc w:val="both"/>
        <w:rPr>
          <w:sz w:val="28"/>
          <w:szCs w:val="28"/>
        </w:rPr>
      </w:pPr>
      <w:r w:rsidRPr="00E8223B">
        <w:rPr>
          <w:sz w:val="28"/>
          <w:szCs w:val="28"/>
        </w:rPr>
        <w:t>Про результати підсумкових</w:t>
      </w:r>
    </w:p>
    <w:p w:rsidR="00213E40" w:rsidRPr="00E8223B" w:rsidRDefault="00213E40" w:rsidP="00505C90">
      <w:pPr>
        <w:ind w:left="-567" w:firstLine="141"/>
        <w:jc w:val="both"/>
        <w:rPr>
          <w:sz w:val="28"/>
          <w:szCs w:val="28"/>
        </w:rPr>
      </w:pPr>
      <w:r w:rsidRPr="00E8223B">
        <w:rPr>
          <w:sz w:val="28"/>
          <w:szCs w:val="28"/>
        </w:rPr>
        <w:t>контрольних робіт у</w:t>
      </w:r>
      <w:r w:rsidR="00177050" w:rsidRPr="00E8223B">
        <w:rPr>
          <w:sz w:val="28"/>
          <w:szCs w:val="28"/>
        </w:rPr>
        <w:t xml:space="preserve"> 3-</w:t>
      </w:r>
      <w:r w:rsidRPr="00E8223B">
        <w:rPr>
          <w:sz w:val="28"/>
          <w:szCs w:val="28"/>
        </w:rPr>
        <w:t xml:space="preserve"> </w:t>
      </w:r>
      <w:r w:rsidRPr="00E8223B">
        <w:rPr>
          <w:color w:val="000000"/>
          <w:sz w:val="28"/>
          <w:szCs w:val="28"/>
        </w:rPr>
        <w:t>4</w:t>
      </w:r>
      <w:r w:rsidRPr="00E8223B">
        <w:rPr>
          <w:sz w:val="28"/>
          <w:szCs w:val="28"/>
        </w:rPr>
        <w:t xml:space="preserve"> класах</w:t>
      </w:r>
    </w:p>
    <w:p w:rsidR="00213E40" w:rsidRPr="00E8223B" w:rsidRDefault="00177050" w:rsidP="00505C90">
      <w:pPr>
        <w:ind w:left="-567" w:firstLine="141"/>
        <w:jc w:val="both"/>
        <w:rPr>
          <w:sz w:val="28"/>
          <w:szCs w:val="28"/>
        </w:rPr>
      </w:pPr>
      <w:r w:rsidRPr="00E8223B">
        <w:rPr>
          <w:sz w:val="28"/>
          <w:szCs w:val="28"/>
        </w:rPr>
        <w:t>за І</w:t>
      </w:r>
      <w:r w:rsidR="00ED3C25" w:rsidRPr="00E8223B">
        <w:rPr>
          <w:sz w:val="28"/>
          <w:szCs w:val="28"/>
        </w:rPr>
        <w:t xml:space="preserve"> семестр 20</w:t>
      </w:r>
      <w:r w:rsidRPr="00E8223B">
        <w:rPr>
          <w:sz w:val="28"/>
          <w:szCs w:val="28"/>
          <w:lang w:val="ru-RU"/>
        </w:rPr>
        <w:t>25</w:t>
      </w:r>
      <w:r w:rsidR="00213E40" w:rsidRPr="00E8223B">
        <w:rPr>
          <w:sz w:val="28"/>
          <w:szCs w:val="28"/>
        </w:rPr>
        <w:t>-202</w:t>
      </w:r>
      <w:r w:rsidRPr="00E8223B">
        <w:rPr>
          <w:sz w:val="28"/>
          <w:szCs w:val="28"/>
          <w:lang w:val="ru-RU"/>
        </w:rPr>
        <w:t>6</w:t>
      </w:r>
      <w:r w:rsidR="00213E40" w:rsidRPr="00E8223B">
        <w:rPr>
          <w:sz w:val="28"/>
          <w:szCs w:val="28"/>
        </w:rPr>
        <w:t xml:space="preserve"> </w:t>
      </w:r>
      <w:proofErr w:type="spellStart"/>
      <w:r w:rsidR="00213E40" w:rsidRPr="00E8223B">
        <w:rPr>
          <w:sz w:val="28"/>
          <w:szCs w:val="28"/>
        </w:rPr>
        <w:t>н.р</w:t>
      </w:r>
      <w:proofErr w:type="spellEnd"/>
      <w:r w:rsidR="00213E40" w:rsidRPr="00E8223B">
        <w:rPr>
          <w:sz w:val="28"/>
          <w:szCs w:val="28"/>
        </w:rPr>
        <w:t xml:space="preserve">. </w:t>
      </w:r>
    </w:p>
    <w:p w:rsidR="00213E40" w:rsidRPr="00E8223B" w:rsidRDefault="00213E40" w:rsidP="00505C90">
      <w:pPr>
        <w:ind w:left="-567" w:firstLine="141"/>
        <w:jc w:val="both"/>
        <w:rPr>
          <w:b/>
          <w:sz w:val="28"/>
          <w:szCs w:val="28"/>
        </w:rPr>
      </w:pPr>
    </w:p>
    <w:p w:rsidR="00E8223B" w:rsidRPr="00E8223B" w:rsidRDefault="00213E40" w:rsidP="00E8223B">
      <w:pPr>
        <w:rPr>
          <w:sz w:val="28"/>
          <w:szCs w:val="28"/>
        </w:rPr>
      </w:pPr>
      <w:r w:rsidRPr="00E8223B">
        <w:rPr>
          <w:b/>
          <w:sz w:val="28"/>
          <w:szCs w:val="28"/>
        </w:rPr>
        <w:t xml:space="preserve">      </w:t>
      </w:r>
      <w:r w:rsidR="00E8223B" w:rsidRPr="00E8223B">
        <w:rPr>
          <w:sz w:val="28"/>
          <w:szCs w:val="28"/>
        </w:rPr>
        <w:t>Відповідно закону України «Про освіту», на виконання плану роботи закладу, з метою реалізації внутрішньої системи забезпечення якості освіти, з метою перевірки рівня знань школярів з базових дисциплін у початкових класах, удосконалення освітнього процесу  у грудні</w:t>
      </w:r>
      <w:r w:rsidR="00E8223B" w:rsidRPr="00E8223B">
        <w:rPr>
          <w:color w:val="000000"/>
          <w:sz w:val="28"/>
          <w:szCs w:val="28"/>
        </w:rPr>
        <w:t xml:space="preserve"> 20</w:t>
      </w:r>
      <w:r w:rsidR="00E8223B" w:rsidRPr="00E8223B">
        <w:rPr>
          <w:sz w:val="28"/>
          <w:szCs w:val="28"/>
        </w:rPr>
        <w:t>25</w:t>
      </w:r>
      <w:r w:rsidR="00E8223B" w:rsidRPr="00E8223B">
        <w:rPr>
          <w:color w:val="000000"/>
          <w:sz w:val="28"/>
          <w:szCs w:val="28"/>
        </w:rPr>
        <w:t xml:space="preserve"> року</w:t>
      </w:r>
      <w:r w:rsidR="00E8223B" w:rsidRPr="00E8223B">
        <w:rPr>
          <w:sz w:val="28"/>
          <w:szCs w:val="28"/>
        </w:rPr>
        <w:t xml:space="preserve">  в 3-4 класах   проведено контрольні роботи з української мови,  математики. Контрольні роботи проводилися за завданнями, складеними дирекцією закладу.</w:t>
      </w:r>
    </w:p>
    <w:p w:rsidR="00213E40" w:rsidRPr="00E8223B" w:rsidRDefault="00213E40" w:rsidP="00505C90">
      <w:pPr>
        <w:ind w:left="-567" w:firstLine="141"/>
        <w:jc w:val="both"/>
        <w:rPr>
          <w:sz w:val="28"/>
          <w:szCs w:val="28"/>
        </w:rPr>
      </w:pPr>
      <w:r w:rsidRPr="00E8223B">
        <w:rPr>
          <w:b/>
          <w:sz w:val="28"/>
          <w:szCs w:val="28"/>
        </w:rPr>
        <w:tab/>
      </w:r>
    </w:p>
    <w:p w:rsidR="00333ED1" w:rsidRPr="00E8223B" w:rsidRDefault="00213E40" w:rsidP="00213E40">
      <w:pPr>
        <w:jc w:val="center"/>
        <w:rPr>
          <w:sz w:val="28"/>
          <w:szCs w:val="28"/>
          <w:lang w:val="ru-RU"/>
        </w:rPr>
      </w:pPr>
      <w:r w:rsidRPr="00E8223B">
        <w:rPr>
          <w:sz w:val="28"/>
          <w:szCs w:val="28"/>
        </w:rPr>
        <w:t>РЕЗУЛЬТАТИ КОНТРОЛЬНИХ РОБІТ</w:t>
      </w:r>
    </w:p>
    <w:p w:rsidR="00213E40" w:rsidRPr="00E8223B" w:rsidRDefault="00213E40" w:rsidP="00505C90">
      <w:pPr>
        <w:jc w:val="center"/>
        <w:rPr>
          <w:i/>
          <w:sz w:val="28"/>
          <w:szCs w:val="28"/>
        </w:rPr>
      </w:pPr>
      <w:r w:rsidRPr="00E8223B">
        <w:rPr>
          <w:sz w:val="28"/>
          <w:szCs w:val="28"/>
        </w:rPr>
        <w:t>УКРАЇНСЬКА МОВА</w:t>
      </w:r>
    </w:p>
    <w:tbl>
      <w:tblPr>
        <w:tblW w:w="10463" w:type="dxa"/>
        <w:tblInd w:w="-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639"/>
        <w:gridCol w:w="856"/>
        <w:gridCol w:w="829"/>
        <w:gridCol w:w="716"/>
        <w:gridCol w:w="855"/>
        <w:gridCol w:w="720"/>
        <w:gridCol w:w="828"/>
        <w:gridCol w:w="753"/>
        <w:gridCol w:w="853"/>
        <w:gridCol w:w="979"/>
        <w:gridCol w:w="853"/>
        <w:gridCol w:w="853"/>
      </w:tblGrid>
      <w:tr w:rsidR="00213E40" w:rsidRPr="00E8223B" w:rsidTr="00ED3C25">
        <w:trPr>
          <w:trHeight w:val="675"/>
        </w:trPr>
        <w:tc>
          <w:tcPr>
            <w:tcW w:w="729" w:type="dxa"/>
            <w:vMerge w:val="restart"/>
            <w:textDirection w:val="btLr"/>
            <w:vAlign w:val="center"/>
          </w:tcPr>
          <w:p w:rsidR="00213E40" w:rsidRPr="00E8223B" w:rsidRDefault="00213E40" w:rsidP="00ED3C25">
            <w:pPr>
              <w:ind w:left="113" w:right="113"/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Клас</w:t>
            </w:r>
          </w:p>
        </w:tc>
        <w:tc>
          <w:tcPr>
            <w:tcW w:w="639" w:type="dxa"/>
            <w:vMerge w:val="restart"/>
            <w:textDirection w:val="btLr"/>
            <w:vAlign w:val="center"/>
          </w:tcPr>
          <w:p w:rsidR="00213E40" w:rsidRPr="00E8223B" w:rsidRDefault="00213E40" w:rsidP="00ED3C25">
            <w:pPr>
              <w:ind w:left="113" w:right="113"/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Всього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:rsidR="00213E40" w:rsidRPr="00E8223B" w:rsidRDefault="00213E40" w:rsidP="00ED3C25">
            <w:pPr>
              <w:ind w:left="113" w:right="113"/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Писало</w:t>
            </w:r>
          </w:p>
        </w:tc>
        <w:tc>
          <w:tcPr>
            <w:tcW w:w="1545" w:type="dxa"/>
            <w:gridSpan w:val="2"/>
          </w:tcPr>
          <w:p w:rsidR="00213E40" w:rsidRPr="00E8223B" w:rsidRDefault="00213E4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Початковий</w:t>
            </w:r>
          </w:p>
          <w:p w:rsidR="00213E40" w:rsidRPr="00E8223B" w:rsidRDefault="00213E4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рівень</w:t>
            </w:r>
          </w:p>
        </w:tc>
        <w:tc>
          <w:tcPr>
            <w:tcW w:w="1575" w:type="dxa"/>
            <w:gridSpan w:val="2"/>
          </w:tcPr>
          <w:p w:rsidR="00213E40" w:rsidRPr="00E8223B" w:rsidRDefault="00213E40" w:rsidP="00333ED1">
            <w:pPr>
              <w:pStyle w:val="3"/>
              <w:jc w:val="center"/>
              <w:rPr>
                <w:i w:val="0"/>
                <w:sz w:val="28"/>
                <w:szCs w:val="28"/>
              </w:rPr>
            </w:pPr>
            <w:bookmarkStart w:id="1" w:name="_heading=h.h71hhylt1061" w:colFirst="0" w:colLast="0"/>
            <w:bookmarkEnd w:id="1"/>
            <w:r w:rsidRPr="00E8223B">
              <w:rPr>
                <w:i w:val="0"/>
                <w:sz w:val="28"/>
                <w:szCs w:val="28"/>
              </w:rPr>
              <w:t xml:space="preserve">Середній </w:t>
            </w:r>
          </w:p>
          <w:p w:rsidR="00213E40" w:rsidRPr="00E8223B" w:rsidRDefault="00213E4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рівень</w:t>
            </w:r>
          </w:p>
        </w:tc>
        <w:tc>
          <w:tcPr>
            <w:tcW w:w="1581" w:type="dxa"/>
            <w:gridSpan w:val="2"/>
          </w:tcPr>
          <w:p w:rsidR="00213E40" w:rsidRPr="00E8223B" w:rsidRDefault="00213E4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Достатній</w:t>
            </w:r>
          </w:p>
          <w:p w:rsidR="00213E40" w:rsidRPr="00E8223B" w:rsidRDefault="00213E4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рівень</w:t>
            </w:r>
          </w:p>
        </w:tc>
        <w:tc>
          <w:tcPr>
            <w:tcW w:w="1832" w:type="dxa"/>
            <w:gridSpan w:val="2"/>
          </w:tcPr>
          <w:p w:rsidR="00213E40" w:rsidRPr="00E8223B" w:rsidRDefault="00213E4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Високий</w:t>
            </w:r>
          </w:p>
          <w:p w:rsidR="00213E40" w:rsidRPr="00E8223B" w:rsidRDefault="00213E4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рівень</w:t>
            </w:r>
          </w:p>
        </w:tc>
        <w:tc>
          <w:tcPr>
            <w:tcW w:w="1706" w:type="dxa"/>
            <w:gridSpan w:val="2"/>
            <w:vAlign w:val="center"/>
          </w:tcPr>
          <w:p w:rsidR="00213E40" w:rsidRPr="00E8223B" w:rsidRDefault="00213E40" w:rsidP="00ED3C25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Якість знань</w:t>
            </w:r>
          </w:p>
        </w:tc>
      </w:tr>
      <w:tr w:rsidR="00213E40" w:rsidRPr="00E8223B" w:rsidTr="00ED3C25">
        <w:trPr>
          <w:cantSplit/>
          <w:trHeight w:val="1215"/>
        </w:trPr>
        <w:tc>
          <w:tcPr>
            <w:tcW w:w="729" w:type="dxa"/>
            <w:vMerge/>
          </w:tcPr>
          <w:p w:rsidR="00213E40" w:rsidRPr="00E8223B" w:rsidRDefault="00213E40" w:rsidP="00333ED1">
            <w:pPr>
              <w:widowControl w:val="0"/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639" w:type="dxa"/>
            <w:vMerge/>
          </w:tcPr>
          <w:p w:rsidR="00213E40" w:rsidRPr="00E8223B" w:rsidRDefault="00213E40" w:rsidP="00333ED1">
            <w:pPr>
              <w:widowControl w:val="0"/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856" w:type="dxa"/>
            <w:vMerge/>
          </w:tcPr>
          <w:p w:rsidR="00213E40" w:rsidRPr="00E8223B" w:rsidRDefault="00213E40" w:rsidP="00333ED1">
            <w:pPr>
              <w:widowControl w:val="0"/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829" w:type="dxa"/>
            <w:textDirection w:val="btLr"/>
            <w:vAlign w:val="center"/>
          </w:tcPr>
          <w:p w:rsidR="00213E40" w:rsidRPr="00E8223B" w:rsidRDefault="00213E40" w:rsidP="00ED3C25">
            <w:pPr>
              <w:ind w:left="113" w:right="113"/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кількість</w:t>
            </w:r>
          </w:p>
        </w:tc>
        <w:tc>
          <w:tcPr>
            <w:tcW w:w="716" w:type="dxa"/>
            <w:vAlign w:val="center"/>
          </w:tcPr>
          <w:p w:rsidR="00213E40" w:rsidRPr="00E8223B" w:rsidRDefault="00213E40" w:rsidP="00ED3C25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%</w:t>
            </w:r>
          </w:p>
        </w:tc>
        <w:tc>
          <w:tcPr>
            <w:tcW w:w="855" w:type="dxa"/>
            <w:textDirection w:val="btLr"/>
            <w:vAlign w:val="center"/>
          </w:tcPr>
          <w:p w:rsidR="00213E40" w:rsidRPr="00E8223B" w:rsidRDefault="00213E40" w:rsidP="00ED3C25">
            <w:pPr>
              <w:ind w:left="113" w:right="113"/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кількість</w:t>
            </w:r>
          </w:p>
        </w:tc>
        <w:tc>
          <w:tcPr>
            <w:tcW w:w="720" w:type="dxa"/>
            <w:vAlign w:val="center"/>
          </w:tcPr>
          <w:p w:rsidR="00213E40" w:rsidRPr="00E8223B" w:rsidRDefault="00213E40" w:rsidP="00ED3C25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%</w:t>
            </w:r>
          </w:p>
        </w:tc>
        <w:tc>
          <w:tcPr>
            <w:tcW w:w="828" w:type="dxa"/>
            <w:textDirection w:val="btLr"/>
            <w:vAlign w:val="center"/>
          </w:tcPr>
          <w:p w:rsidR="00213E40" w:rsidRPr="00E8223B" w:rsidRDefault="00213E40" w:rsidP="00ED3C25">
            <w:pPr>
              <w:ind w:left="113" w:right="113"/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кількість</w:t>
            </w:r>
          </w:p>
        </w:tc>
        <w:tc>
          <w:tcPr>
            <w:tcW w:w="753" w:type="dxa"/>
            <w:vAlign w:val="center"/>
          </w:tcPr>
          <w:p w:rsidR="00213E40" w:rsidRPr="00E8223B" w:rsidRDefault="00213E40" w:rsidP="00ED3C25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%</w:t>
            </w:r>
          </w:p>
        </w:tc>
        <w:tc>
          <w:tcPr>
            <w:tcW w:w="853" w:type="dxa"/>
            <w:textDirection w:val="btLr"/>
            <w:vAlign w:val="center"/>
          </w:tcPr>
          <w:p w:rsidR="00213E40" w:rsidRPr="00E8223B" w:rsidRDefault="00213E40" w:rsidP="00ED3C25">
            <w:pPr>
              <w:ind w:left="113" w:right="113"/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кількість</w:t>
            </w:r>
          </w:p>
        </w:tc>
        <w:tc>
          <w:tcPr>
            <w:tcW w:w="979" w:type="dxa"/>
            <w:vAlign w:val="center"/>
          </w:tcPr>
          <w:p w:rsidR="00213E40" w:rsidRPr="00E8223B" w:rsidRDefault="00213E40" w:rsidP="00ED3C25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%</w:t>
            </w:r>
          </w:p>
        </w:tc>
        <w:tc>
          <w:tcPr>
            <w:tcW w:w="853" w:type="dxa"/>
            <w:textDirection w:val="btLr"/>
            <w:vAlign w:val="center"/>
          </w:tcPr>
          <w:p w:rsidR="00213E40" w:rsidRPr="00E8223B" w:rsidRDefault="00213E40" w:rsidP="00ED3C25">
            <w:pPr>
              <w:ind w:left="113" w:right="113"/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кількість</w:t>
            </w:r>
          </w:p>
        </w:tc>
        <w:tc>
          <w:tcPr>
            <w:tcW w:w="853" w:type="dxa"/>
            <w:vAlign w:val="center"/>
          </w:tcPr>
          <w:p w:rsidR="00213E40" w:rsidRPr="00E8223B" w:rsidRDefault="00213E40" w:rsidP="00ED3C25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%</w:t>
            </w:r>
          </w:p>
        </w:tc>
      </w:tr>
      <w:tr w:rsidR="00213E40" w:rsidRPr="00E8223B" w:rsidTr="00ED3C25">
        <w:trPr>
          <w:trHeight w:val="403"/>
        </w:trPr>
        <w:tc>
          <w:tcPr>
            <w:tcW w:w="729" w:type="dxa"/>
          </w:tcPr>
          <w:p w:rsidR="00213E40" w:rsidRPr="00E8223B" w:rsidRDefault="00177050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639" w:type="dxa"/>
          </w:tcPr>
          <w:p w:rsidR="00213E40" w:rsidRPr="00E8223B" w:rsidRDefault="006D0B4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856" w:type="dxa"/>
          </w:tcPr>
          <w:p w:rsidR="00213E40" w:rsidRPr="00E8223B" w:rsidRDefault="006D0B4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829" w:type="dxa"/>
          </w:tcPr>
          <w:p w:rsidR="00213E40" w:rsidRPr="00E8223B" w:rsidRDefault="006D0B4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716" w:type="dxa"/>
          </w:tcPr>
          <w:p w:rsidR="00213E40" w:rsidRPr="00E8223B" w:rsidRDefault="006D0B46" w:rsidP="006D0B46">
            <w:pPr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 xml:space="preserve">    -</w:t>
            </w:r>
          </w:p>
        </w:tc>
        <w:tc>
          <w:tcPr>
            <w:tcW w:w="855" w:type="dxa"/>
          </w:tcPr>
          <w:p w:rsidR="00213E40" w:rsidRPr="00E8223B" w:rsidRDefault="006D0B4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213E40" w:rsidRPr="00E8223B" w:rsidRDefault="006D0B46" w:rsidP="006D0B46">
            <w:pPr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828" w:type="dxa"/>
          </w:tcPr>
          <w:p w:rsidR="00213E40" w:rsidRPr="00E8223B" w:rsidRDefault="006D0B4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53" w:type="dxa"/>
          </w:tcPr>
          <w:p w:rsidR="00213E40" w:rsidRPr="00E8223B" w:rsidRDefault="006D0B4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853" w:type="dxa"/>
          </w:tcPr>
          <w:p w:rsidR="00213E40" w:rsidRPr="00E8223B" w:rsidRDefault="006D0B4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213E40" w:rsidRPr="00E8223B" w:rsidRDefault="006D0B4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853" w:type="dxa"/>
          </w:tcPr>
          <w:p w:rsidR="00213E40" w:rsidRPr="00E8223B" w:rsidRDefault="006D0B4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853" w:type="dxa"/>
          </w:tcPr>
          <w:p w:rsidR="00213E40" w:rsidRPr="00E8223B" w:rsidRDefault="006D0B4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79%</w:t>
            </w:r>
          </w:p>
        </w:tc>
      </w:tr>
      <w:tr w:rsidR="00213E40" w:rsidRPr="00E8223B" w:rsidTr="00ED3C25">
        <w:trPr>
          <w:trHeight w:val="422"/>
        </w:trPr>
        <w:tc>
          <w:tcPr>
            <w:tcW w:w="729" w:type="dxa"/>
            <w:tcBorders>
              <w:bottom w:val="single" w:sz="4" w:space="0" w:color="000000"/>
            </w:tcBorders>
          </w:tcPr>
          <w:p w:rsidR="00213E40" w:rsidRPr="00E8223B" w:rsidRDefault="00177050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639" w:type="dxa"/>
            <w:tcBorders>
              <w:bottom w:val="single" w:sz="4" w:space="0" w:color="000000"/>
            </w:tcBorders>
          </w:tcPr>
          <w:p w:rsidR="00213E40" w:rsidRPr="00E8223B" w:rsidRDefault="00296ED4" w:rsidP="00333ED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856" w:type="dxa"/>
            <w:tcBorders>
              <w:bottom w:val="single" w:sz="4" w:space="0" w:color="000000"/>
            </w:tcBorders>
          </w:tcPr>
          <w:p w:rsidR="00213E40" w:rsidRPr="00E8223B" w:rsidRDefault="006D0B4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 w:rsidR="00213E4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D63B0C" w:rsidRPr="00E8223B" w:rsidRDefault="00AC0F36" w:rsidP="00D63B0C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213E40" w:rsidRPr="00E8223B" w:rsidRDefault="00A45941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213E40" w:rsidRPr="00E8223B" w:rsidRDefault="00D63B0C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</w:t>
            </w:r>
            <w:r w:rsidR="00AC0F36" w:rsidRPr="00E8223B">
              <w:rPr>
                <w:i/>
                <w:sz w:val="28"/>
                <w:szCs w:val="28"/>
              </w:rPr>
              <w:t>6</w:t>
            </w:r>
            <w:r w:rsidRPr="00E8223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213E40" w:rsidRPr="00E8223B" w:rsidRDefault="00A45941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 w:rsidR="00213E4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58</w:t>
            </w:r>
            <w:r w:rsidR="00D63B0C" w:rsidRPr="00E8223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213E40" w:rsidRPr="00E8223B" w:rsidRDefault="00A45941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:rsidR="00213E4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26</w:t>
            </w:r>
            <w:r w:rsidR="00D63B0C" w:rsidRPr="00E8223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213E40" w:rsidRPr="00E8223B" w:rsidRDefault="00D63B0C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</w:t>
            </w:r>
            <w:r w:rsidR="00AC0F36" w:rsidRPr="00E8223B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213E4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8</w:t>
            </w:r>
            <w:r w:rsidR="00ED3C25" w:rsidRPr="00E8223B">
              <w:rPr>
                <w:i/>
                <w:sz w:val="28"/>
                <w:szCs w:val="28"/>
              </w:rPr>
              <w:t>4</w:t>
            </w:r>
            <w:r w:rsidR="00D63B0C" w:rsidRPr="00E8223B">
              <w:rPr>
                <w:i/>
                <w:sz w:val="28"/>
                <w:szCs w:val="28"/>
              </w:rPr>
              <w:t>%</w:t>
            </w:r>
          </w:p>
        </w:tc>
      </w:tr>
    </w:tbl>
    <w:p w:rsidR="00213E40" w:rsidRPr="00E8223B" w:rsidRDefault="00213E40" w:rsidP="00505C90">
      <w:pPr>
        <w:jc w:val="center"/>
        <w:rPr>
          <w:i/>
          <w:sz w:val="28"/>
          <w:szCs w:val="28"/>
        </w:rPr>
      </w:pPr>
      <w:r w:rsidRPr="00E8223B">
        <w:rPr>
          <w:sz w:val="28"/>
          <w:szCs w:val="28"/>
        </w:rPr>
        <w:t>МАТЕМАТИКА</w:t>
      </w:r>
    </w:p>
    <w:tbl>
      <w:tblPr>
        <w:tblW w:w="10469" w:type="dxa"/>
        <w:tblInd w:w="-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691"/>
        <w:gridCol w:w="804"/>
        <w:gridCol w:w="829"/>
        <w:gridCol w:w="716"/>
        <w:gridCol w:w="916"/>
        <w:gridCol w:w="665"/>
        <w:gridCol w:w="828"/>
        <w:gridCol w:w="753"/>
        <w:gridCol w:w="853"/>
        <w:gridCol w:w="979"/>
        <w:gridCol w:w="853"/>
        <w:gridCol w:w="853"/>
      </w:tblGrid>
      <w:tr w:rsidR="00505C90" w:rsidRPr="00E8223B" w:rsidTr="00505C90">
        <w:trPr>
          <w:trHeight w:val="675"/>
        </w:trPr>
        <w:tc>
          <w:tcPr>
            <w:tcW w:w="729" w:type="dxa"/>
            <w:vMerge w:val="restart"/>
            <w:textDirection w:val="btLr"/>
            <w:vAlign w:val="center"/>
          </w:tcPr>
          <w:p w:rsidR="00505C90" w:rsidRPr="00E8223B" w:rsidRDefault="00505C90" w:rsidP="0088440E">
            <w:pPr>
              <w:ind w:left="113" w:right="113"/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Клас</w:t>
            </w:r>
          </w:p>
        </w:tc>
        <w:tc>
          <w:tcPr>
            <w:tcW w:w="691" w:type="dxa"/>
            <w:vMerge w:val="restart"/>
            <w:textDirection w:val="btLr"/>
            <w:vAlign w:val="center"/>
          </w:tcPr>
          <w:p w:rsidR="00505C90" w:rsidRPr="00E8223B" w:rsidRDefault="00505C90" w:rsidP="0088440E">
            <w:pPr>
              <w:ind w:left="113" w:right="113"/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Всього</w:t>
            </w:r>
          </w:p>
        </w:tc>
        <w:tc>
          <w:tcPr>
            <w:tcW w:w="804" w:type="dxa"/>
            <w:vMerge w:val="restart"/>
            <w:textDirection w:val="btLr"/>
            <w:vAlign w:val="center"/>
          </w:tcPr>
          <w:p w:rsidR="00505C90" w:rsidRPr="00E8223B" w:rsidRDefault="00505C90" w:rsidP="0088440E">
            <w:pPr>
              <w:ind w:left="113" w:right="113"/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Писало</w:t>
            </w:r>
          </w:p>
        </w:tc>
        <w:tc>
          <w:tcPr>
            <w:tcW w:w="1545" w:type="dxa"/>
            <w:gridSpan w:val="2"/>
          </w:tcPr>
          <w:p w:rsidR="00505C90" w:rsidRPr="00E8223B" w:rsidRDefault="00505C90" w:rsidP="0088440E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Початковий</w:t>
            </w:r>
          </w:p>
          <w:p w:rsidR="00505C90" w:rsidRPr="00E8223B" w:rsidRDefault="00505C90" w:rsidP="0088440E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рівень</w:t>
            </w:r>
          </w:p>
        </w:tc>
        <w:tc>
          <w:tcPr>
            <w:tcW w:w="1581" w:type="dxa"/>
            <w:gridSpan w:val="2"/>
          </w:tcPr>
          <w:p w:rsidR="00505C90" w:rsidRPr="00E8223B" w:rsidRDefault="00505C90" w:rsidP="0088440E">
            <w:pPr>
              <w:pStyle w:val="3"/>
              <w:jc w:val="center"/>
              <w:rPr>
                <w:i w:val="0"/>
                <w:sz w:val="28"/>
                <w:szCs w:val="28"/>
              </w:rPr>
            </w:pPr>
            <w:r w:rsidRPr="00E8223B">
              <w:rPr>
                <w:i w:val="0"/>
                <w:sz w:val="28"/>
                <w:szCs w:val="28"/>
              </w:rPr>
              <w:t xml:space="preserve">Середній </w:t>
            </w:r>
          </w:p>
          <w:p w:rsidR="00505C90" w:rsidRPr="00E8223B" w:rsidRDefault="00505C90" w:rsidP="0088440E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рівень</w:t>
            </w:r>
          </w:p>
        </w:tc>
        <w:tc>
          <w:tcPr>
            <w:tcW w:w="1581" w:type="dxa"/>
            <w:gridSpan w:val="2"/>
          </w:tcPr>
          <w:p w:rsidR="00505C90" w:rsidRPr="00E8223B" w:rsidRDefault="00505C90" w:rsidP="0088440E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Достатній</w:t>
            </w:r>
          </w:p>
          <w:p w:rsidR="00505C90" w:rsidRPr="00E8223B" w:rsidRDefault="00505C90" w:rsidP="0088440E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рівень</w:t>
            </w:r>
          </w:p>
        </w:tc>
        <w:tc>
          <w:tcPr>
            <w:tcW w:w="1832" w:type="dxa"/>
            <w:gridSpan w:val="2"/>
          </w:tcPr>
          <w:p w:rsidR="00505C90" w:rsidRPr="00E8223B" w:rsidRDefault="00505C90" w:rsidP="0088440E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Високий</w:t>
            </w:r>
          </w:p>
          <w:p w:rsidR="00505C90" w:rsidRPr="00E8223B" w:rsidRDefault="00505C90" w:rsidP="0088440E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рівень</w:t>
            </w:r>
          </w:p>
        </w:tc>
        <w:tc>
          <w:tcPr>
            <w:tcW w:w="1706" w:type="dxa"/>
            <w:gridSpan w:val="2"/>
            <w:vAlign w:val="center"/>
          </w:tcPr>
          <w:p w:rsidR="00505C90" w:rsidRPr="00E8223B" w:rsidRDefault="00505C90" w:rsidP="0088440E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Якість знань</w:t>
            </w:r>
          </w:p>
        </w:tc>
      </w:tr>
      <w:tr w:rsidR="00505C90" w:rsidRPr="00E8223B" w:rsidTr="00505C90">
        <w:trPr>
          <w:trHeight w:val="1215"/>
        </w:trPr>
        <w:tc>
          <w:tcPr>
            <w:tcW w:w="729" w:type="dxa"/>
            <w:vMerge/>
          </w:tcPr>
          <w:p w:rsidR="00505C90" w:rsidRPr="00E8223B" w:rsidRDefault="00505C90" w:rsidP="0033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691" w:type="dxa"/>
            <w:vMerge/>
          </w:tcPr>
          <w:p w:rsidR="00505C90" w:rsidRPr="00E8223B" w:rsidRDefault="00505C90" w:rsidP="0033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  <w:vMerge/>
          </w:tcPr>
          <w:p w:rsidR="00505C90" w:rsidRPr="00E8223B" w:rsidRDefault="00505C90" w:rsidP="0033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829" w:type="dxa"/>
            <w:textDirection w:val="btLr"/>
            <w:vAlign w:val="center"/>
          </w:tcPr>
          <w:p w:rsidR="00505C90" w:rsidRPr="00E8223B" w:rsidRDefault="00505C9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кількість</w:t>
            </w:r>
          </w:p>
        </w:tc>
        <w:tc>
          <w:tcPr>
            <w:tcW w:w="716" w:type="dxa"/>
            <w:vAlign w:val="center"/>
          </w:tcPr>
          <w:p w:rsidR="00505C90" w:rsidRPr="00E8223B" w:rsidRDefault="00505C9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%</w:t>
            </w:r>
          </w:p>
        </w:tc>
        <w:tc>
          <w:tcPr>
            <w:tcW w:w="916" w:type="dxa"/>
            <w:textDirection w:val="btLr"/>
            <w:vAlign w:val="center"/>
          </w:tcPr>
          <w:p w:rsidR="00505C90" w:rsidRPr="00E8223B" w:rsidRDefault="00505C9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кількість</w:t>
            </w:r>
          </w:p>
        </w:tc>
        <w:tc>
          <w:tcPr>
            <w:tcW w:w="665" w:type="dxa"/>
            <w:vAlign w:val="center"/>
          </w:tcPr>
          <w:p w:rsidR="00505C90" w:rsidRPr="00E8223B" w:rsidRDefault="00505C9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%</w:t>
            </w:r>
          </w:p>
        </w:tc>
        <w:tc>
          <w:tcPr>
            <w:tcW w:w="828" w:type="dxa"/>
            <w:textDirection w:val="btLr"/>
            <w:vAlign w:val="center"/>
          </w:tcPr>
          <w:p w:rsidR="00505C90" w:rsidRPr="00E8223B" w:rsidRDefault="00505C9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кількість</w:t>
            </w:r>
          </w:p>
        </w:tc>
        <w:tc>
          <w:tcPr>
            <w:tcW w:w="753" w:type="dxa"/>
            <w:vAlign w:val="center"/>
          </w:tcPr>
          <w:p w:rsidR="00505C90" w:rsidRPr="00E8223B" w:rsidRDefault="00505C9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%</w:t>
            </w:r>
          </w:p>
        </w:tc>
        <w:tc>
          <w:tcPr>
            <w:tcW w:w="853" w:type="dxa"/>
            <w:textDirection w:val="btLr"/>
            <w:vAlign w:val="center"/>
          </w:tcPr>
          <w:p w:rsidR="00505C90" w:rsidRPr="00E8223B" w:rsidRDefault="00505C9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кількість</w:t>
            </w:r>
          </w:p>
        </w:tc>
        <w:tc>
          <w:tcPr>
            <w:tcW w:w="979" w:type="dxa"/>
            <w:vAlign w:val="center"/>
          </w:tcPr>
          <w:p w:rsidR="00505C90" w:rsidRPr="00E8223B" w:rsidRDefault="00505C9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%</w:t>
            </w:r>
          </w:p>
        </w:tc>
        <w:tc>
          <w:tcPr>
            <w:tcW w:w="853" w:type="dxa"/>
            <w:textDirection w:val="btLr"/>
            <w:vAlign w:val="center"/>
          </w:tcPr>
          <w:p w:rsidR="00505C90" w:rsidRPr="00E8223B" w:rsidRDefault="00505C9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кількість</w:t>
            </w:r>
          </w:p>
        </w:tc>
        <w:tc>
          <w:tcPr>
            <w:tcW w:w="853" w:type="dxa"/>
            <w:vAlign w:val="center"/>
          </w:tcPr>
          <w:p w:rsidR="00505C90" w:rsidRPr="00E8223B" w:rsidRDefault="00505C90" w:rsidP="00333ED1">
            <w:pPr>
              <w:jc w:val="center"/>
              <w:rPr>
                <w:sz w:val="28"/>
                <w:szCs w:val="28"/>
              </w:rPr>
            </w:pPr>
            <w:r w:rsidRPr="00E8223B">
              <w:rPr>
                <w:sz w:val="28"/>
                <w:szCs w:val="28"/>
              </w:rPr>
              <w:t>%</w:t>
            </w:r>
          </w:p>
        </w:tc>
      </w:tr>
      <w:tr w:rsidR="00505C90" w:rsidRPr="00E8223B" w:rsidTr="00505C90">
        <w:trPr>
          <w:trHeight w:val="336"/>
        </w:trPr>
        <w:tc>
          <w:tcPr>
            <w:tcW w:w="729" w:type="dxa"/>
          </w:tcPr>
          <w:p w:rsidR="00505C90" w:rsidRPr="00E8223B" w:rsidRDefault="00D63B0C" w:rsidP="00F2068E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691" w:type="dxa"/>
          </w:tcPr>
          <w:p w:rsidR="00505C90" w:rsidRPr="00E8223B" w:rsidRDefault="00D63B0C" w:rsidP="000D048B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804" w:type="dxa"/>
          </w:tcPr>
          <w:p w:rsidR="00505C9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829" w:type="dxa"/>
          </w:tcPr>
          <w:p w:rsidR="00505C9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716" w:type="dxa"/>
          </w:tcPr>
          <w:p w:rsidR="00505C9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505C9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505C9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828" w:type="dxa"/>
          </w:tcPr>
          <w:p w:rsidR="00505C9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53" w:type="dxa"/>
          </w:tcPr>
          <w:p w:rsidR="00505C90" w:rsidRPr="00E8223B" w:rsidRDefault="00AC0F36" w:rsidP="00AC0F36">
            <w:pPr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53%</w:t>
            </w:r>
          </w:p>
        </w:tc>
        <w:tc>
          <w:tcPr>
            <w:tcW w:w="853" w:type="dxa"/>
          </w:tcPr>
          <w:p w:rsidR="00505C9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505C9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853" w:type="dxa"/>
          </w:tcPr>
          <w:p w:rsidR="00505C9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853" w:type="dxa"/>
          </w:tcPr>
          <w:p w:rsidR="00505C90" w:rsidRPr="00E8223B" w:rsidRDefault="00AC0F36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7</w:t>
            </w:r>
            <w:r w:rsidR="00505C90" w:rsidRPr="00E8223B">
              <w:rPr>
                <w:i/>
                <w:sz w:val="28"/>
                <w:szCs w:val="28"/>
              </w:rPr>
              <w:t>9</w:t>
            </w:r>
            <w:r w:rsidRPr="00E8223B">
              <w:rPr>
                <w:i/>
                <w:sz w:val="28"/>
                <w:szCs w:val="28"/>
              </w:rPr>
              <w:t>%</w:t>
            </w:r>
          </w:p>
        </w:tc>
      </w:tr>
      <w:tr w:rsidR="00505C90" w:rsidRPr="00E8223B" w:rsidTr="00505C90">
        <w:trPr>
          <w:trHeight w:val="426"/>
        </w:trPr>
        <w:tc>
          <w:tcPr>
            <w:tcW w:w="729" w:type="dxa"/>
            <w:tcBorders>
              <w:bottom w:val="single" w:sz="4" w:space="0" w:color="000000"/>
            </w:tcBorders>
          </w:tcPr>
          <w:p w:rsidR="00505C90" w:rsidRPr="00E8223B" w:rsidRDefault="00D63B0C" w:rsidP="00F2068E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:rsidR="00505C90" w:rsidRPr="00E8223B" w:rsidRDefault="00296ED4" w:rsidP="000D048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:rsidR="00505C90" w:rsidRPr="00E8223B" w:rsidRDefault="00505C90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 w:rsidR="00505C90" w:rsidRPr="00E8223B" w:rsidRDefault="00D63B0C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505C90" w:rsidRPr="00E8223B" w:rsidRDefault="00D63B0C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916" w:type="dxa"/>
            <w:tcBorders>
              <w:bottom w:val="single" w:sz="4" w:space="0" w:color="000000"/>
            </w:tcBorders>
          </w:tcPr>
          <w:p w:rsidR="00505C90" w:rsidRPr="00E8223B" w:rsidRDefault="00D63B0C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505C90" w:rsidRPr="00E8223B" w:rsidRDefault="00D63B0C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505C90" w:rsidRPr="00E8223B" w:rsidRDefault="00D63B0C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 w:rsidR="00505C90" w:rsidRPr="00E8223B" w:rsidRDefault="00D63B0C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37%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505C90" w:rsidRPr="00E8223B" w:rsidRDefault="00505C90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:rsidR="00505C90" w:rsidRPr="00E8223B" w:rsidRDefault="00D63B0C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37%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505C90" w:rsidRPr="00E8223B" w:rsidRDefault="00D63B0C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505C90" w:rsidRPr="00E8223B" w:rsidRDefault="00D63B0C" w:rsidP="00333ED1">
            <w:pPr>
              <w:jc w:val="center"/>
              <w:rPr>
                <w:i/>
                <w:sz w:val="28"/>
                <w:szCs w:val="28"/>
              </w:rPr>
            </w:pPr>
            <w:r w:rsidRPr="00E8223B">
              <w:rPr>
                <w:i/>
                <w:sz w:val="28"/>
                <w:szCs w:val="28"/>
              </w:rPr>
              <w:t>7</w:t>
            </w:r>
            <w:r w:rsidR="00505C90" w:rsidRPr="00E8223B">
              <w:rPr>
                <w:i/>
                <w:sz w:val="28"/>
                <w:szCs w:val="28"/>
              </w:rPr>
              <w:t>4</w:t>
            </w:r>
            <w:r w:rsidRPr="00E8223B">
              <w:rPr>
                <w:i/>
                <w:sz w:val="28"/>
                <w:szCs w:val="28"/>
              </w:rPr>
              <w:t>%</w:t>
            </w:r>
          </w:p>
        </w:tc>
      </w:tr>
    </w:tbl>
    <w:p w:rsidR="00213E40" w:rsidRPr="00E8223B" w:rsidRDefault="00213E40" w:rsidP="00213E40">
      <w:pPr>
        <w:jc w:val="both"/>
        <w:rPr>
          <w:b/>
          <w:i/>
          <w:sz w:val="28"/>
          <w:szCs w:val="28"/>
        </w:rPr>
      </w:pPr>
    </w:p>
    <w:p w:rsidR="00213E40" w:rsidRPr="00E8223B" w:rsidRDefault="00213E40" w:rsidP="00213E40">
      <w:pPr>
        <w:ind w:firstLine="709"/>
        <w:jc w:val="both"/>
        <w:rPr>
          <w:sz w:val="28"/>
          <w:szCs w:val="28"/>
        </w:rPr>
      </w:pPr>
      <w:r w:rsidRPr="00E8223B">
        <w:rPr>
          <w:sz w:val="28"/>
          <w:szCs w:val="28"/>
        </w:rPr>
        <w:t xml:space="preserve">Аналіз результатів контрольних робіт </w:t>
      </w:r>
      <w:r w:rsidR="00AC0F36" w:rsidRPr="00E8223B">
        <w:rPr>
          <w:color w:val="000000"/>
          <w:sz w:val="28"/>
          <w:szCs w:val="28"/>
        </w:rPr>
        <w:t>за І</w:t>
      </w:r>
      <w:r w:rsidRPr="00E8223B">
        <w:rPr>
          <w:color w:val="000000"/>
          <w:sz w:val="28"/>
          <w:szCs w:val="28"/>
        </w:rPr>
        <w:t xml:space="preserve"> семестр</w:t>
      </w:r>
      <w:r w:rsidRPr="00E8223B">
        <w:rPr>
          <w:sz w:val="28"/>
          <w:szCs w:val="28"/>
        </w:rPr>
        <w:t xml:space="preserve"> дозволяє зробити наступні висновки:</w:t>
      </w:r>
    </w:p>
    <w:p w:rsidR="00213E40" w:rsidRPr="00E8223B" w:rsidRDefault="00213E40" w:rsidP="00213E40">
      <w:pPr>
        <w:ind w:firstLine="709"/>
        <w:jc w:val="both"/>
        <w:rPr>
          <w:sz w:val="28"/>
          <w:szCs w:val="28"/>
          <w:u w:val="single"/>
        </w:rPr>
      </w:pPr>
      <w:r w:rsidRPr="00E8223B">
        <w:rPr>
          <w:sz w:val="28"/>
          <w:szCs w:val="28"/>
          <w:u w:val="single"/>
        </w:rPr>
        <w:t>Українська мова.</w:t>
      </w:r>
    </w:p>
    <w:p w:rsidR="00213E40" w:rsidRPr="00E8223B" w:rsidRDefault="00AC0F36" w:rsidP="00213E40">
      <w:pPr>
        <w:ind w:firstLine="709"/>
        <w:jc w:val="both"/>
        <w:rPr>
          <w:sz w:val="28"/>
          <w:szCs w:val="28"/>
        </w:rPr>
      </w:pPr>
      <w:r w:rsidRPr="00E8223B">
        <w:rPr>
          <w:sz w:val="28"/>
          <w:szCs w:val="28"/>
        </w:rPr>
        <w:t xml:space="preserve">3 клас (вчитель </w:t>
      </w:r>
      <w:proofErr w:type="spellStart"/>
      <w:r w:rsidRPr="00E8223B">
        <w:rPr>
          <w:sz w:val="28"/>
          <w:szCs w:val="28"/>
        </w:rPr>
        <w:t>Гундяк</w:t>
      </w:r>
      <w:proofErr w:type="spellEnd"/>
      <w:r w:rsidRPr="00E8223B">
        <w:rPr>
          <w:sz w:val="28"/>
          <w:szCs w:val="28"/>
        </w:rPr>
        <w:t xml:space="preserve"> М.П.</w:t>
      </w:r>
      <w:r w:rsidR="00213E40" w:rsidRPr="00E8223B">
        <w:rPr>
          <w:sz w:val="28"/>
          <w:szCs w:val="28"/>
        </w:rPr>
        <w:t xml:space="preserve">). Якість знань учнів складає  </w:t>
      </w:r>
      <w:r w:rsidRPr="00E8223B">
        <w:rPr>
          <w:sz w:val="28"/>
          <w:szCs w:val="28"/>
        </w:rPr>
        <w:t>79</w:t>
      </w:r>
      <w:r w:rsidR="00213E40" w:rsidRPr="00E8223B">
        <w:rPr>
          <w:sz w:val="28"/>
          <w:szCs w:val="28"/>
        </w:rPr>
        <w:t xml:space="preserve"> % (1</w:t>
      </w:r>
      <w:r w:rsidRPr="00E8223B">
        <w:rPr>
          <w:sz w:val="28"/>
          <w:szCs w:val="28"/>
        </w:rPr>
        <w:t>5</w:t>
      </w:r>
      <w:r w:rsidR="00213E40" w:rsidRPr="00E8223B">
        <w:rPr>
          <w:sz w:val="28"/>
          <w:szCs w:val="28"/>
        </w:rPr>
        <w:t xml:space="preserve"> учнів). Помилок припустилися учні при правописі </w:t>
      </w:r>
      <w:r w:rsidR="007138D6" w:rsidRPr="00E8223B">
        <w:rPr>
          <w:sz w:val="28"/>
          <w:szCs w:val="28"/>
        </w:rPr>
        <w:t xml:space="preserve">прислівників, правописі ненаголошених голосних та м'якого знаку. </w:t>
      </w:r>
      <w:r w:rsidR="00213E40" w:rsidRPr="00E8223B">
        <w:rPr>
          <w:sz w:val="28"/>
          <w:szCs w:val="28"/>
        </w:rPr>
        <w:t>Учні допускають виправлення.</w:t>
      </w:r>
    </w:p>
    <w:p w:rsidR="00213E40" w:rsidRPr="00E8223B" w:rsidRDefault="00505C90" w:rsidP="00213E40">
      <w:pPr>
        <w:ind w:firstLine="709"/>
        <w:jc w:val="both"/>
        <w:rPr>
          <w:sz w:val="28"/>
          <w:szCs w:val="28"/>
        </w:rPr>
      </w:pPr>
      <w:r w:rsidRPr="00E8223B">
        <w:rPr>
          <w:sz w:val="28"/>
          <w:szCs w:val="28"/>
        </w:rPr>
        <w:t>4</w:t>
      </w:r>
      <w:r w:rsidR="00AC0F36" w:rsidRPr="00E8223B">
        <w:rPr>
          <w:sz w:val="28"/>
          <w:szCs w:val="28"/>
        </w:rPr>
        <w:t xml:space="preserve"> клас (вчитель </w:t>
      </w:r>
      <w:proofErr w:type="spellStart"/>
      <w:r w:rsidR="00AC0F36" w:rsidRPr="00E8223B">
        <w:rPr>
          <w:sz w:val="28"/>
          <w:szCs w:val="28"/>
        </w:rPr>
        <w:t>Єрмоньонок</w:t>
      </w:r>
      <w:proofErr w:type="spellEnd"/>
      <w:r w:rsidR="00AC0F36" w:rsidRPr="00E8223B">
        <w:rPr>
          <w:sz w:val="28"/>
          <w:szCs w:val="28"/>
        </w:rPr>
        <w:t xml:space="preserve"> М.П.</w:t>
      </w:r>
      <w:r w:rsidR="00213E40" w:rsidRPr="00E8223B">
        <w:rPr>
          <w:sz w:val="28"/>
          <w:szCs w:val="28"/>
        </w:rPr>
        <w:t xml:space="preserve">). Якість знань учнів складає  </w:t>
      </w:r>
      <w:r w:rsidR="00AC0F36" w:rsidRPr="00E8223B">
        <w:rPr>
          <w:sz w:val="28"/>
          <w:szCs w:val="28"/>
        </w:rPr>
        <w:t>8</w:t>
      </w:r>
      <w:r w:rsidR="00DD53C9" w:rsidRPr="00E8223B">
        <w:rPr>
          <w:sz w:val="28"/>
          <w:szCs w:val="28"/>
        </w:rPr>
        <w:t>4</w:t>
      </w:r>
      <w:r w:rsidR="00213E40" w:rsidRPr="00E8223B">
        <w:rPr>
          <w:sz w:val="28"/>
          <w:szCs w:val="28"/>
        </w:rPr>
        <w:t> % (1</w:t>
      </w:r>
      <w:r w:rsidR="00DD53C9" w:rsidRPr="00E8223B">
        <w:rPr>
          <w:sz w:val="28"/>
          <w:szCs w:val="28"/>
        </w:rPr>
        <w:t>6</w:t>
      </w:r>
      <w:r w:rsidR="00213E40" w:rsidRPr="00E8223B">
        <w:rPr>
          <w:sz w:val="28"/>
          <w:szCs w:val="28"/>
        </w:rPr>
        <w:t> учнів). Високий рівень навчал</w:t>
      </w:r>
      <w:r w:rsidR="007138D6" w:rsidRPr="00E8223B">
        <w:rPr>
          <w:sz w:val="28"/>
          <w:szCs w:val="28"/>
        </w:rPr>
        <w:t>ьних досягнень мають 5 учнів (26</w:t>
      </w:r>
      <w:r w:rsidR="00213E40" w:rsidRPr="00E8223B">
        <w:rPr>
          <w:sz w:val="28"/>
          <w:szCs w:val="28"/>
        </w:rPr>
        <w:t xml:space="preserve"> %).  Помилок припустилися учні при правописі  </w:t>
      </w:r>
      <w:r w:rsidR="00DD53C9" w:rsidRPr="00E8223B">
        <w:rPr>
          <w:sz w:val="28"/>
          <w:szCs w:val="28"/>
        </w:rPr>
        <w:t>прислів</w:t>
      </w:r>
      <w:r w:rsidR="007138D6" w:rsidRPr="00E8223B">
        <w:rPr>
          <w:sz w:val="28"/>
          <w:szCs w:val="28"/>
        </w:rPr>
        <w:t xml:space="preserve">ників та переносі слів </w:t>
      </w:r>
      <w:r w:rsidR="00C75BCA">
        <w:rPr>
          <w:sz w:val="28"/>
          <w:szCs w:val="28"/>
        </w:rPr>
        <w:t>. Учні не</w:t>
      </w:r>
      <w:r w:rsidR="00DD53C9" w:rsidRPr="00E8223B">
        <w:rPr>
          <w:sz w:val="28"/>
          <w:szCs w:val="28"/>
        </w:rPr>
        <w:t>правильно розставляють розділові знаки.</w:t>
      </w:r>
      <w:r w:rsidR="007138D6" w:rsidRPr="00E8223B">
        <w:rPr>
          <w:sz w:val="28"/>
          <w:szCs w:val="28"/>
        </w:rPr>
        <w:t xml:space="preserve"> Частина учнів допустили виправлення у своїх роботах та  помилки при правописі прислівників</w:t>
      </w:r>
    </w:p>
    <w:p w:rsidR="00213E40" w:rsidRPr="00E8223B" w:rsidRDefault="00213E40" w:rsidP="00213E40">
      <w:pPr>
        <w:ind w:firstLine="709"/>
        <w:jc w:val="both"/>
        <w:rPr>
          <w:sz w:val="28"/>
          <w:szCs w:val="28"/>
        </w:rPr>
      </w:pPr>
      <w:r w:rsidRPr="00E8223B">
        <w:rPr>
          <w:sz w:val="28"/>
          <w:szCs w:val="28"/>
        </w:rPr>
        <w:t xml:space="preserve">Типові помилки: заміна та пропуск букв, правопис ненаголошених голосних та м'якого знаку, написанні сумнівних приголосних, перенос слів,  вживання літер з української мови,  виправлення. </w:t>
      </w:r>
      <w:r w:rsidR="006B322C" w:rsidRPr="00E8223B">
        <w:rPr>
          <w:sz w:val="28"/>
          <w:szCs w:val="28"/>
        </w:rPr>
        <w:t>Учні добре впоралися з такими темами: знаходження головних членів речення, ненаголошена голосна в буд</w:t>
      </w:r>
      <w:r w:rsidR="00751478">
        <w:rPr>
          <w:sz w:val="28"/>
          <w:szCs w:val="28"/>
        </w:rPr>
        <w:t>ові слова</w:t>
      </w:r>
      <w:r w:rsidR="006B322C" w:rsidRPr="00E8223B">
        <w:rPr>
          <w:sz w:val="28"/>
          <w:szCs w:val="28"/>
        </w:rPr>
        <w:t>.</w:t>
      </w:r>
    </w:p>
    <w:p w:rsidR="00213E40" w:rsidRPr="00E8223B" w:rsidRDefault="00213E40" w:rsidP="00213E40">
      <w:pPr>
        <w:ind w:firstLine="720"/>
        <w:jc w:val="both"/>
        <w:rPr>
          <w:sz w:val="28"/>
          <w:szCs w:val="28"/>
        </w:rPr>
      </w:pPr>
      <w:r w:rsidRPr="00E8223B">
        <w:rPr>
          <w:sz w:val="28"/>
          <w:szCs w:val="28"/>
          <w:u w:val="single"/>
        </w:rPr>
        <w:t>Математика.</w:t>
      </w:r>
    </w:p>
    <w:p w:rsidR="00213E40" w:rsidRPr="00E8223B" w:rsidRDefault="00213E40" w:rsidP="00213E40">
      <w:pPr>
        <w:ind w:firstLine="709"/>
        <w:jc w:val="both"/>
        <w:rPr>
          <w:sz w:val="28"/>
          <w:szCs w:val="28"/>
        </w:rPr>
      </w:pPr>
      <w:r w:rsidRPr="00E8223B">
        <w:rPr>
          <w:sz w:val="28"/>
          <w:szCs w:val="28"/>
        </w:rPr>
        <w:t xml:space="preserve"> Якість знань з математики:</w:t>
      </w:r>
      <w:r w:rsidR="0040733B" w:rsidRPr="00E8223B">
        <w:rPr>
          <w:sz w:val="28"/>
          <w:szCs w:val="28"/>
          <w:lang w:val="ru-RU"/>
        </w:rPr>
        <w:t xml:space="preserve"> у</w:t>
      </w:r>
      <w:r w:rsidR="007138D6" w:rsidRPr="00E8223B">
        <w:rPr>
          <w:sz w:val="28"/>
          <w:szCs w:val="28"/>
          <w:lang w:val="ru-RU"/>
        </w:rPr>
        <w:t xml:space="preserve"> 3</w:t>
      </w:r>
      <w:r w:rsidR="007138D6" w:rsidRPr="00E8223B">
        <w:rPr>
          <w:sz w:val="28"/>
          <w:szCs w:val="28"/>
        </w:rPr>
        <w:t xml:space="preserve"> класі (вчитель </w:t>
      </w:r>
      <w:proofErr w:type="spellStart"/>
      <w:r w:rsidR="007138D6" w:rsidRPr="00E8223B">
        <w:rPr>
          <w:sz w:val="28"/>
          <w:szCs w:val="28"/>
        </w:rPr>
        <w:t>Гундяк</w:t>
      </w:r>
      <w:proofErr w:type="spellEnd"/>
      <w:r w:rsidR="007138D6" w:rsidRPr="00E8223B">
        <w:rPr>
          <w:sz w:val="28"/>
          <w:szCs w:val="28"/>
        </w:rPr>
        <w:t xml:space="preserve"> М.П.</w:t>
      </w:r>
      <w:r w:rsidRPr="00E8223B">
        <w:rPr>
          <w:sz w:val="28"/>
          <w:szCs w:val="28"/>
        </w:rPr>
        <w:t xml:space="preserve">) –  </w:t>
      </w:r>
      <w:r w:rsidR="007138D6" w:rsidRPr="00E8223B">
        <w:rPr>
          <w:sz w:val="28"/>
          <w:szCs w:val="28"/>
        </w:rPr>
        <w:t>7</w:t>
      </w:r>
      <w:r w:rsidR="006B322C" w:rsidRPr="00E8223B">
        <w:rPr>
          <w:sz w:val="28"/>
          <w:szCs w:val="28"/>
        </w:rPr>
        <w:t>9</w:t>
      </w:r>
      <w:r w:rsidRPr="00E8223B">
        <w:rPr>
          <w:sz w:val="28"/>
          <w:szCs w:val="28"/>
        </w:rPr>
        <w:t xml:space="preserve"> %, у </w:t>
      </w:r>
      <w:r w:rsidR="00505C90" w:rsidRPr="00E8223B">
        <w:rPr>
          <w:sz w:val="28"/>
          <w:szCs w:val="28"/>
        </w:rPr>
        <w:t>4</w:t>
      </w:r>
      <w:r w:rsidR="007138D6" w:rsidRPr="00E8223B">
        <w:rPr>
          <w:sz w:val="28"/>
          <w:szCs w:val="28"/>
        </w:rPr>
        <w:t xml:space="preserve"> – Б (вчитель </w:t>
      </w:r>
      <w:proofErr w:type="spellStart"/>
      <w:r w:rsidR="007138D6" w:rsidRPr="00E8223B">
        <w:rPr>
          <w:sz w:val="28"/>
          <w:szCs w:val="28"/>
        </w:rPr>
        <w:t>Єрмоньонок</w:t>
      </w:r>
      <w:proofErr w:type="spellEnd"/>
      <w:r w:rsidR="007138D6" w:rsidRPr="00E8223B">
        <w:rPr>
          <w:sz w:val="28"/>
          <w:szCs w:val="28"/>
        </w:rPr>
        <w:t xml:space="preserve"> М.П.</w:t>
      </w:r>
      <w:r w:rsidRPr="00E8223B">
        <w:rPr>
          <w:sz w:val="28"/>
          <w:szCs w:val="28"/>
        </w:rPr>
        <w:t xml:space="preserve">) – </w:t>
      </w:r>
      <w:r w:rsidR="007138D6" w:rsidRPr="00E8223B">
        <w:rPr>
          <w:sz w:val="28"/>
          <w:szCs w:val="28"/>
        </w:rPr>
        <w:t>7</w:t>
      </w:r>
      <w:r w:rsidR="006B322C" w:rsidRPr="00E8223B">
        <w:rPr>
          <w:sz w:val="28"/>
          <w:szCs w:val="28"/>
        </w:rPr>
        <w:t>4</w:t>
      </w:r>
      <w:r w:rsidR="007138D6" w:rsidRPr="00E8223B">
        <w:rPr>
          <w:sz w:val="28"/>
          <w:szCs w:val="28"/>
        </w:rPr>
        <w:t> %.</w:t>
      </w:r>
    </w:p>
    <w:p w:rsidR="006B322C" w:rsidRPr="00E8223B" w:rsidRDefault="00505C90" w:rsidP="00213E40">
      <w:pPr>
        <w:ind w:firstLine="709"/>
        <w:jc w:val="both"/>
        <w:rPr>
          <w:sz w:val="28"/>
          <w:szCs w:val="28"/>
        </w:rPr>
      </w:pPr>
      <w:r w:rsidRPr="00E8223B">
        <w:rPr>
          <w:sz w:val="28"/>
          <w:szCs w:val="28"/>
        </w:rPr>
        <w:t xml:space="preserve"> Учні </w:t>
      </w:r>
      <w:r w:rsidR="006B322C" w:rsidRPr="00E8223B">
        <w:rPr>
          <w:sz w:val="28"/>
          <w:szCs w:val="28"/>
        </w:rPr>
        <w:t xml:space="preserve">всіх класів допустили </w:t>
      </w:r>
      <w:r w:rsidR="00213E40" w:rsidRPr="00E8223B">
        <w:rPr>
          <w:sz w:val="28"/>
          <w:szCs w:val="28"/>
        </w:rPr>
        <w:t>найбільше помилок при розв’язуванні вправ з іменованими числами</w:t>
      </w:r>
      <w:r w:rsidR="006B322C" w:rsidRPr="00E8223B">
        <w:rPr>
          <w:sz w:val="28"/>
          <w:szCs w:val="28"/>
        </w:rPr>
        <w:t>, при знаходження середнього арифметичного</w:t>
      </w:r>
      <w:r w:rsidR="00C75BCA">
        <w:rPr>
          <w:sz w:val="28"/>
          <w:szCs w:val="28"/>
        </w:rPr>
        <w:t xml:space="preserve"> та не</w:t>
      </w:r>
      <w:r w:rsidR="00E8223B">
        <w:rPr>
          <w:sz w:val="28"/>
          <w:szCs w:val="28"/>
        </w:rPr>
        <w:t>правильно</w:t>
      </w:r>
      <w:r w:rsidR="00213E40" w:rsidRPr="00E8223B">
        <w:rPr>
          <w:sz w:val="28"/>
          <w:szCs w:val="28"/>
        </w:rPr>
        <w:t xml:space="preserve"> виконали вправи на ділення</w:t>
      </w:r>
      <w:r w:rsidR="006B322C" w:rsidRPr="00E8223B">
        <w:rPr>
          <w:sz w:val="28"/>
          <w:szCs w:val="28"/>
        </w:rPr>
        <w:t xml:space="preserve"> багатоцифрових чисел на двоцифрові,  </w:t>
      </w:r>
      <w:r w:rsidR="00213E40" w:rsidRPr="00E8223B">
        <w:rPr>
          <w:sz w:val="28"/>
          <w:szCs w:val="28"/>
        </w:rPr>
        <w:t>та</w:t>
      </w:r>
      <w:r w:rsidR="006B322C" w:rsidRPr="00E8223B">
        <w:rPr>
          <w:sz w:val="28"/>
          <w:szCs w:val="28"/>
        </w:rPr>
        <w:t>кож</w:t>
      </w:r>
      <w:r w:rsidR="00213E40" w:rsidRPr="00E8223B">
        <w:rPr>
          <w:sz w:val="28"/>
          <w:szCs w:val="28"/>
        </w:rPr>
        <w:t xml:space="preserve"> припустилися помилок при розв'язуванні рівнянь. </w:t>
      </w:r>
    </w:p>
    <w:p w:rsidR="00213E40" w:rsidRPr="00E8223B" w:rsidRDefault="00213E40" w:rsidP="00213E40">
      <w:pPr>
        <w:ind w:firstLine="709"/>
        <w:jc w:val="both"/>
        <w:rPr>
          <w:sz w:val="28"/>
          <w:szCs w:val="28"/>
        </w:rPr>
      </w:pPr>
      <w:r w:rsidRPr="00E8223B">
        <w:rPr>
          <w:sz w:val="28"/>
          <w:szCs w:val="28"/>
        </w:rPr>
        <w:t>На підставі вищезазначеного</w:t>
      </w:r>
    </w:p>
    <w:p w:rsidR="00213E40" w:rsidRPr="00E8223B" w:rsidRDefault="00213E40" w:rsidP="00213E40">
      <w:pPr>
        <w:ind w:firstLine="709"/>
        <w:jc w:val="both"/>
        <w:rPr>
          <w:sz w:val="28"/>
          <w:szCs w:val="28"/>
        </w:rPr>
      </w:pPr>
    </w:p>
    <w:p w:rsidR="00213E40" w:rsidRPr="00C75BCA" w:rsidRDefault="00213E40" w:rsidP="00213E40">
      <w:pPr>
        <w:jc w:val="both"/>
        <w:rPr>
          <w:b/>
          <w:sz w:val="28"/>
          <w:szCs w:val="28"/>
        </w:rPr>
      </w:pPr>
      <w:r w:rsidRPr="00C75BCA">
        <w:rPr>
          <w:b/>
          <w:sz w:val="28"/>
          <w:szCs w:val="28"/>
        </w:rPr>
        <w:t>НАКАЗУЮ:</w:t>
      </w:r>
    </w:p>
    <w:p w:rsidR="00213E40" w:rsidRPr="00E8223B" w:rsidRDefault="00213E40" w:rsidP="00213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8"/>
          <w:szCs w:val="28"/>
        </w:rPr>
      </w:pPr>
      <w:r w:rsidRPr="00E8223B">
        <w:rPr>
          <w:color w:val="000000"/>
          <w:sz w:val="28"/>
          <w:szCs w:val="28"/>
        </w:rPr>
        <w:t>Всім учителям початкових класів:</w:t>
      </w:r>
    </w:p>
    <w:p w:rsidR="006B322C" w:rsidRPr="00E8223B" w:rsidRDefault="00213E40" w:rsidP="006B322C">
      <w:pPr>
        <w:shd w:val="clear" w:color="auto" w:fill="FFFFFF"/>
        <w:spacing w:line="276" w:lineRule="auto"/>
        <w:ind w:left="709" w:hanging="851"/>
        <w:jc w:val="both"/>
        <w:rPr>
          <w:kern w:val="36"/>
          <w:sz w:val="28"/>
          <w:szCs w:val="28"/>
        </w:rPr>
      </w:pPr>
      <w:r w:rsidRPr="00E8223B">
        <w:rPr>
          <w:color w:val="000000"/>
          <w:sz w:val="28"/>
          <w:szCs w:val="28"/>
        </w:rPr>
        <w:t xml:space="preserve">   1.1. </w:t>
      </w:r>
      <w:r w:rsidR="006B322C" w:rsidRPr="00E8223B">
        <w:rPr>
          <w:sz w:val="28"/>
          <w:szCs w:val="28"/>
        </w:rPr>
        <w:t xml:space="preserve">При веденні шкільної документації керуватися Інструкцією щодо заповнення класного журналу  для учнів 1-4 класів загальноосвітніх навчальних закладів, затвердженої наказом МОН України № 412 від 08.04.2015, наказом МОН України № 1096 від 02.09.2020 «Про внесення змін до методичних рекомендацій щодо заповнення Класного журналу учнів Нової української школи», листом МОН  України № 1/9-511 від 04.09.2020 «Щодо заповнення Класного журналу учнів початкових класів  Нової української школи», </w:t>
      </w:r>
      <w:hyperlink r:id="rId8" w:history="1">
        <w:r w:rsidR="006B322C" w:rsidRPr="00E8223B">
          <w:rPr>
            <w:kern w:val="36"/>
            <w:sz w:val="28"/>
            <w:szCs w:val="28"/>
          </w:rPr>
          <w:t>листом МОН України № 1/9-174 від 30.03.2021 «Щодо уточнення здійснення оцінювання результатів навчання учнів           3-х класів НУШ</w:t>
        </w:r>
      </w:hyperlink>
      <w:r w:rsidR="006B322C" w:rsidRPr="00E8223B">
        <w:rPr>
          <w:kern w:val="36"/>
          <w:sz w:val="28"/>
          <w:szCs w:val="28"/>
        </w:rPr>
        <w:t>».</w:t>
      </w:r>
    </w:p>
    <w:p w:rsidR="006B322C" w:rsidRPr="00E8223B" w:rsidRDefault="006B322C" w:rsidP="006B322C">
      <w:pPr>
        <w:shd w:val="clear" w:color="auto" w:fill="FFFFFF"/>
        <w:spacing w:line="276" w:lineRule="auto"/>
        <w:ind w:left="709" w:hanging="851"/>
        <w:jc w:val="right"/>
        <w:rPr>
          <w:sz w:val="28"/>
          <w:szCs w:val="28"/>
        </w:rPr>
      </w:pPr>
      <w:r w:rsidRPr="00E8223B">
        <w:rPr>
          <w:sz w:val="28"/>
          <w:szCs w:val="28"/>
        </w:rPr>
        <w:lastRenderedPageBreak/>
        <w:t>Постійно</w:t>
      </w:r>
    </w:p>
    <w:p w:rsidR="006B322C" w:rsidRPr="00E8223B" w:rsidRDefault="006B322C" w:rsidP="006B322C">
      <w:pPr>
        <w:shd w:val="clear" w:color="auto" w:fill="FFFFFF"/>
        <w:spacing w:line="276" w:lineRule="auto"/>
        <w:ind w:left="709" w:hanging="851"/>
        <w:jc w:val="both"/>
        <w:rPr>
          <w:sz w:val="28"/>
          <w:szCs w:val="28"/>
        </w:rPr>
      </w:pPr>
      <w:r w:rsidRPr="00E8223B">
        <w:rPr>
          <w:sz w:val="28"/>
          <w:szCs w:val="28"/>
        </w:rPr>
        <w:t xml:space="preserve">      1.2. Оцінювання навчальних досягнень учнів здійснювати відповідно до наказу МОН   № 924 від 20.08.2018 «Про затвердження методичних рекомендацій щодо оцінювання навчальних досягнень учнів першого класу Нової української школи»  та листа МОН від 18.05.2018 № 2.2-1256 та від 21.05.2018  № 2.2 – 1255 «Методичні рекомендації щодо формувального оцінювання учнів».            </w:t>
      </w:r>
    </w:p>
    <w:p w:rsidR="006B322C" w:rsidRPr="00E8223B" w:rsidRDefault="006B322C" w:rsidP="00213E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851"/>
        <w:jc w:val="both"/>
        <w:rPr>
          <w:color w:val="000000"/>
          <w:sz w:val="28"/>
          <w:szCs w:val="28"/>
        </w:rPr>
      </w:pPr>
    </w:p>
    <w:p w:rsidR="00213E40" w:rsidRPr="00E8223B" w:rsidRDefault="00213E40" w:rsidP="00213E40">
      <w:pPr>
        <w:pBdr>
          <w:top w:val="nil"/>
          <w:left w:val="nil"/>
          <w:bottom w:val="nil"/>
          <w:right w:val="nil"/>
          <w:between w:val="nil"/>
        </w:pBdr>
        <w:ind w:left="709"/>
        <w:jc w:val="right"/>
        <w:rPr>
          <w:color w:val="000000"/>
          <w:sz w:val="28"/>
          <w:szCs w:val="28"/>
        </w:rPr>
      </w:pPr>
      <w:r w:rsidRPr="00E8223B">
        <w:rPr>
          <w:color w:val="000000"/>
          <w:sz w:val="28"/>
          <w:szCs w:val="28"/>
        </w:rPr>
        <w:t>Постійно</w:t>
      </w:r>
    </w:p>
    <w:p w:rsidR="00213E40" w:rsidRPr="00E8223B" w:rsidRDefault="006B322C" w:rsidP="006B322C">
      <w:p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color w:val="000000"/>
          <w:sz w:val="28"/>
          <w:szCs w:val="28"/>
        </w:rPr>
      </w:pPr>
      <w:r w:rsidRPr="00E8223B">
        <w:rPr>
          <w:color w:val="000000"/>
          <w:sz w:val="28"/>
          <w:szCs w:val="28"/>
        </w:rPr>
        <w:t>1.3.</w:t>
      </w:r>
      <w:r w:rsidR="00213E40" w:rsidRPr="00E8223B">
        <w:rPr>
          <w:color w:val="000000"/>
          <w:sz w:val="28"/>
          <w:szCs w:val="28"/>
        </w:rPr>
        <w:t xml:space="preserve"> Посилити практичну  спрямованість </w:t>
      </w:r>
      <w:r w:rsidRPr="00E8223B">
        <w:rPr>
          <w:color w:val="000000"/>
          <w:sz w:val="28"/>
          <w:szCs w:val="28"/>
        </w:rPr>
        <w:t>освітнього</w:t>
      </w:r>
      <w:r w:rsidR="00213E40" w:rsidRPr="00E8223B">
        <w:rPr>
          <w:color w:val="000000"/>
          <w:sz w:val="28"/>
          <w:szCs w:val="28"/>
        </w:rPr>
        <w:t xml:space="preserve"> процесу, розвивати основні життєві компетентності особистості.</w:t>
      </w:r>
    </w:p>
    <w:p w:rsidR="00213E40" w:rsidRPr="00E8223B" w:rsidRDefault="00213E40" w:rsidP="007138D6">
      <w:pPr>
        <w:pBdr>
          <w:top w:val="nil"/>
          <w:left w:val="nil"/>
          <w:bottom w:val="nil"/>
          <w:right w:val="nil"/>
          <w:between w:val="nil"/>
        </w:pBdr>
        <w:ind w:left="709" w:hanging="425"/>
        <w:jc w:val="right"/>
        <w:rPr>
          <w:color w:val="000000"/>
          <w:sz w:val="28"/>
          <w:szCs w:val="28"/>
        </w:rPr>
      </w:pPr>
      <w:r w:rsidRPr="00E8223B">
        <w:rPr>
          <w:color w:val="000000"/>
          <w:sz w:val="28"/>
          <w:szCs w:val="28"/>
        </w:rPr>
        <w:t>Постійно</w:t>
      </w:r>
    </w:p>
    <w:p w:rsidR="00213E40" w:rsidRPr="00E8223B" w:rsidRDefault="00213E40" w:rsidP="00213E40">
      <w:pPr>
        <w:pBdr>
          <w:top w:val="nil"/>
          <w:left w:val="nil"/>
          <w:bottom w:val="nil"/>
          <w:right w:val="nil"/>
          <w:between w:val="nil"/>
        </w:pBdr>
        <w:ind w:left="709" w:hanging="425"/>
        <w:jc w:val="right"/>
        <w:rPr>
          <w:color w:val="000000"/>
          <w:sz w:val="28"/>
          <w:szCs w:val="28"/>
        </w:rPr>
      </w:pPr>
    </w:p>
    <w:p w:rsidR="00213E40" w:rsidRPr="00E8223B" w:rsidRDefault="00213E40" w:rsidP="006B322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  <w:sz w:val="28"/>
          <w:szCs w:val="28"/>
        </w:rPr>
      </w:pPr>
      <w:r w:rsidRPr="00E8223B">
        <w:rPr>
          <w:color w:val="000000"/>
          <w:sz w:val="28"/>
          <w:szCs w:val="28"/>
        </w:rPr>
        <w:t xml:space="preserve"> Працювати над поглибленням </w:t>
      </w:r>
      <w:proofErr w:type="spellStart"/>
      <w:r w:rsidRPr="00E8223B">
        <w:rPr>
          <w:color w:val="000000"/>
          <w:sz w:val="28"/>
          <w:szCs w:val="28"/>
        </w:rPr>
        <w:t>загальнонавчальних</w:t>
      </w:r>
      <w:proofErr w:type="spellEnd"/>
      <w:r w:rsidRPr="00E8223B">
        <w:rPr>
          <w:color w:val="000000"/>
          <w:sz w:val="28"/>
          <w:szCs w:val="28"/>
        </w:rPr>
        <w:t xml:space="preserve">  навичок учнів, враховувати у своїй роботі результати моніторингових досліджень, планувати корекційно-розвивальні завдання з метою закріплення вивченого матеріалу на </w:t>
      </w:r>
      <w:proofErr w:type="spellStart"/>
      <w:r w:rsidRPr="00E8223B">
        <w:rPr>
          <w:color w:val="000000"/>
          <w:sz w:val="28"/>
          <w:szCs w:val="28"/>
        </w:rPr>
        <w:t>уроках</w:t>
      </w:r>
      <w:proofErr w:type="spellEnd"/>
      <w:r w:rsidRPr="00E8223B">
        <w:rPr>
          <w:color w:val="000000"/>
          <w:sz w:val="28"/>
          <w:szCs w:val="28"/>
        </w:rPr>
        <w:t xml:space="preserve"> </w:t>
      </w:r>
      <w:r w:rsidR="00A1644F" w:rsidRPr="00E8223B">
        <w:rPr>
          <w:sz w:val="28"/>
          <w:szCs w:val="28"/>
        </w:rPr>
        <w:t xml:space="preserve">української </w:t>
      </w:r>
      <w:r w:rsidRPr="00E8223B">
        <w:rPr>
          <w:sz w:val="28"/>
          <w:szCs w:val="28"/>
        </w:rPr>
        <w:t xml:space="preserve"> мови та математики.</w:t>
      </w:r>
    </w:p>
    <w:p w:rsidR="00213E40" w:rsidRPr="00E8223B" w:rsidRDefault="00213E40" w:rsidP="00213E40">
      <w:pPr>
        <w:pBdr>
          <w:top w:val="nil"/>
          <w:left w:val="nil"/>
          <w:bottom w:val="nil"/>
          <w:right w:val="nil"/>
          <w:between w:val="nil"/>
        </w:pBdr>
        <w:ind w:left="709" w:hanging="425"/>
        <w:jc w:val="right"/>
        <w:rPr>
          <w:color w:val="000000"/>
          <w:sz w:val="28"/>
          <w:szCs w:val="28"/>
        </w:rPr>
      </w:pPr>
      <w:r w:rsidRPr="00E8223B">
        <w:rPr>
          <w:color w:val="000000"/>
          <w:sz w:val="28"/>
          <w:szCs w:val="28"/>
        </w:rPr>
        <w:t>Постійно</w:t>
      </w:r>
    </w:p>
    <w:p w:rsidR="00213E40" w:rsidRPr="00E8223B" w:rsidRDefault="00213E40" w:rsidP="006B322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  <w:sz w:val="28"/>
          <w:szCs w:val="28"/>
        </w:rPr>
      </w:pPr>
      <w:r w:rsidRPr="00E8223B">
        <w:rPr>
          <w:color w:val="000000"/>
          <w:sz w:val="28"/>
          <w:szCs w:val="28"/>
        </w:rPr>
        <w:t xml:space="preserve"> Активізувати індивідуальну та диференційовану роботу з учнями, які мають початковий рівень знань,  з метою підвищення якості знань.</w:t>
      </w:r>
    </w:p>
    <w:p w:rsidR="00213E40" w:rsidRPr="00E8223B" w:rsidRDefault="00213E40" w:rsidP="00213E40">
      <w:pPr>
        <w:pBdr>
          <w:top w:val="nil"/>
          <w:left w:val="nil"/>
          <w:bottom w:val="nil"/>
          <w:right w:val="nil"/>
          <w:between w:val="nil"/>
        </w:pBdr>
        <w:ind w:left="709" w:hanging="425"/>
        <w:jc w:val="right"/>
        <w:rPr>
          <w:color w:val="000000"/>
          <w:sz w:val="28"/>
          <w:szCs w:val="28"/>
        </w:rPr>
      </w:pPr>
      <w:r w:rsidRPr="00E8223B">
        <w:rPr>
          <w:color w:val="000000"/>
          <w:sz w:val="28"/>
          <w:szCs w:val="28"/>
        </w:rPr>
        <w:t>Постійно</w:t>
      </w:r>
    </w:p>
    <w:p w:rsidR="00213E40" w:rsidRPr="00E8223B" w:rsidRDefault="006B322C" w:rsidP="00213E40">
      <w:pPr>
        <w:jc w:val="both"/>
        <w:rPr>
          <w:sz w:val="28"/>
          <w:szCs w:val="28"/>
        </w:rPr>
      </w:pPr>
      <w:r w:rsidRPr="00E8223B">
        <w:rPr>
          <w:sz w:val="28"/>
          <w:szCs w:val="28"/>
        </w:rPr>
        <w:t>2</w:t>
      </w:r>
      <w:r w:rsidR="00213E40" w:rsidRPr="00E8223B">
        <w:rPr>
          <w:sz w:val="28"/>
          <w:szCs w:val="28"/>
        </w:rPr>
        <w:t>. Заступнику директора з навчально</w:t>
      </w:r>
      <w:r w:rsidR="007138D6" w:rsidRPr="00E8223B">
        <w:rPr>
          <w:sz w:val="28"/>
          <w:szCs w:val="28"/>
        </w:rPr>
        <w:t xml:space="preserve">-виховної роботи </w:t>
      </w:r>
      <w:proofErr w:type="spellStart"/>
      <w:r w:rsidR="007138D6" w:rsidRPr="00E8223B">
        <w:rPr>
          <w:sz w:val="28"/>
          <w:szCs w:val="28"/>
        </w:rPr>
        <w:t>Бобота</w:t>
      </w:r>
      <w:proofErr w:type="spellEnd"/>
      <w:r w:rsidR="007138D6" w:rsidRPr="00E8223B">
        <w:rPr>
          <w:sz w:val="28"/>
          <w:szCs w:val="28"/>
        </w:rPr>
        <w:t xml:space="preserve"> Л.П.</w:t>
      </w:r>
      <w:r w:rsidR="00213E40" w:rsidRPr="00E8223B">
        <w:rPr>
          <w:sz w:val="28"/>
          <w:szCs w:val="28"/>
        </w:rPr>
        <w:t>:</w:t>
      </w:r>
    </w:p>
    <w:p w:rsidR="00213E40" w:rsidRPr="00E8223B" w:rsidRDefault="00213E40" w:rsidP="00213E40">
      <w:pPr>
        <w:ind w:left="851" w:hanging="1418"/>
        <w:jc w:val="both"/>
        <w:rPr>
          <w:sz w:val="28"/>
          <w:szCs w:val="28"/>
        </w:rPr>
      </w:pPr>
      <w:r w:rsidRPr="00E8223B">
        <w:rPr>
          <w:sz w:val="28"/>
          <w:szCs w:val="28"/>
        </w:rPr>
        <w:t xml:space="preserve">               </w:t>
      </w:r>
      <w:r w:rsidR="006B322C" w:rsidRPr="00E8223B">
        <w:rPr>
          <w:sz w:val="28"/>
          <w:szCs w:val="28"/>
        </w:rPr>
        <w:t>2</w:t>
      </w:r>
      <w:r w:rsidRPr="00E8223B">
        <w:rPr>
          <w:sz w:val="28"/>
          <w:szCs w:val="28"/>
        </w:rPr>
        <w:t>.1. Забезпечити вчителів початкової ланки необхідними методичними консультаціями  та методичною літературою.</w:t>
      </w:r>
    </w:p>
    <w:p w:rsidR="00213E40" w:rsidRPr="00E8223B" w:rsidRDefault="00213E40" w:rsidP="00213E40">
      <w:pPr>
        <w:ind w:hanging="567"/>
        <w:jc w:val="right"/>
        <w:rPr>
          <w:sz w:val="28"/>
          <w:szCs w:val="28"/>
        </w:rPr>
      </w:pPr>
      <w:r w:rsidRPr="00E8223B">
        <w:rPr>
          <w:sz w:val="28"/>
          <w:szCs w:val="28"/>
        </w:rPr>
        <w:t>Постійно</w:t>
      </w:r>
    </w:p>
    <w:p w:rsidR="00213E40" w:rsidRPr="00E8223B" w:rsidRDefault="006B322C" w:rsidP="00213E40">
      <w:pPr>
        <w:jc w:val="both"/>
        <w:rPr>
          <w:sz w:val="28"/>
          <w:szCs w:val="28"/>
        </w:rPr>
      </w:pPr>
      <w:r w:rsidRPr="00E8223B">
        <w:rPr>
          <w:sz w:val="28"/>
          <w:szCs w:val="28"/>
        </w:rPr>
        <w:t>3</w:t>
      </w:r>
      <w:r w:rsidR="00213E40" w:rsidRPr="00E8223B">
        <w:rPr>
          <w:sz w:val="28"/>
          <w:szCs w:val="28"/>
        </w:rPr>
        <w:t>. Керівнику ШМО вчителів  п</w:t>
      </w:r>
      <w:r w:rsidR="007138D6" w:rsidRPr="00E8223B">
        <w:rPr>
          <w:sz w:val="28"/>
          <w:szCs w:val="28"/>
        </w:rPr>
        <w:t xml:space="preserve">очаткових класів </w:t>
      </w:r>
      <w:proofErr w:type="spellStart"/>
      <w:r w:rsidR="007138D6" w:rsidRPr="00E8223B">
        <w:rPr>
          <w:sz w:val="28"/>
          <w:szCs w:val="28"/>
        </w:rPr>
        <w:t>Савляку</w:t>
      </w:r>
      <w:proofErr w:type="spellEnd"/>
      <w:r w:rsidR="007138D6" w:rsidRPr="00E8223B">
        <w:rPr>
          <w:sz w:val="28"/>
          <w:szCs w:val="28"/>
        </w:rPr>
        <w:t xml:space="preserve"> М.М.</w:t>
      </w:r>
      <w:r w:rsidR="00213E40" w:rsidRPr="00E8223B">
        <w:rPr>
          <w:sz w:val="28"/>
          <w:szCs w:val="28"/>
        </w:rPr>
        <w:t>:</w:t>
      </w:r>
    </w:p>
    <w:p w:rsidR="00213E40" w:rsidRPr="00E8223B" w:rsidRDefault="00751478" w:rsidP="0075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B322C" w:rsidRPr="00E8223B">
        <w:rPr>
          <w:sz w:val="28"/>
          <w:szCs w:val="28"/>
        </w:rPr>
        <w:t>3</w:t>
      </w:r>
      <w:r w:rsidR="00213E40" w:rsidRPr="00E8223B">
        <w:rPr>
          <w:sz w:val="28"/>
          <w:szCs w:val="28"/>
        </w:rPr>
        <w:t xml:space="preserve">.1. Проаналізувати на засіданні </w:t>
      </w:r>
      <w:proofErr w:type="spellStart"/>
      <w:r w:rsidR="00213E40" w:rsidRPr="00E8223B">
        <w:rPr>
          <w:sz w:val="28"/>
          <w:szCs w:val="28"/>
        </w:rPr>
        <w:t>методоб’єднання</w:t>
      </w:r>
      <w:proofErr w:type="spellEnd"/>
      <w:r w:rsidR="00213E40" w:rsidRPr="00E8223B">
        <w:rPr>
          <w:sz w:val="28"/>
          <w:szCs w:val="28"/>
        </w:rPr>
        <w:t xml:space="preserve"> ре</w:t>
      </w:r>
      <w:r w:rsidR="007138D6" w:rsidRPr="00E8223B">
        <w:rPr>
          <w:sz w:val="28"/>
          <w:szCs w:val="28"/>
        </w:rPr>
        <w:t>зультати контрольних робіт за І</w:t>
      </w:r>
      <w:r w:rsidR="00213E40" w:rsidRPr="00E8223B">
        <w:rPr>
          <w:sz w:val="28"/>
          <w:szCs w:val="28"/>
        </w:rPr>
        <w:t> семестр та якість роботи вчителів початкової ланки  в цілому.</w:t>
      </w:r>
    </w:p>
    <w:p w:rsidR="00213E40" w:rsidRPr="00E8223B" w:rsidRDefault="007138D6" w:rsidP="00213E40">
      <w:pPr>
        <w:ind w:left="709" w:hanging="425"/>
        <w:jc w:val="right"/>
        <w:rPr>
          <w:sz w:val="28"/>
          <w:szCs w:val="28"/>
        </w:rPr>
      </w:pPr>
      <w:r w:rsidRPr="00E8223B">
        <w:rPr>
          <w:sz w:val="28"/>
          <w:szCs w:val="28"/>
        </w:rPr>
        <w:t>Січень</w:t>
      </w:r>
      <w:r w:rsidR="00213E40" w:rsidRPr="00E8223B">
        <w:rPr>
          <w:sz w:val="28"/>
          <w:szCs w:val="28"/>
        </w:rPr>
        <w:t xml:space="preserve"> 202</w:t>
      </w:r>
      <w:r w:rsidR="00BB2ABE">
        <w:rPr>
          <w:sz w:val="28"/>
          <w:szCs w:val="28"/>
        </w:rPr>
        <w:t>6</w:t>
      </w:r>
      <w:r w:rsidR="00213E40" w:rsidRPr="00E8223B">
        <w:rPr>
          <w:sz w:val="28"/>
          <w:szCs w:val="28"/>
        </w:rPr>
        <w:t xml:space="preserve"> р.</w:t>
      </w:r>
    </w:p>
    <w:p w:rsidR="00213E40" w:rsidRPr="00E8223B" w:rsidRDefault="00751478" w:rsidP="0075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265B" w:rsidRPr="00E8223B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="00213E40" w:rsidRPr="00E8223B">
        <w:rPr>
          <w:sz w:val="28"/>
          <w:szCs w:val="28"/>
        </w:rPr>
        <w:t xml:space="preserve">Організувати обмін досвідом вчителів початкової ланки та </w:t>
      </w:r>
      <w:proofErr w:type="spellStart"/>
      <w:r w:rsidR="00213E40" w:rsidRPr="00E8223B">
        <w:rPr>
          <w:sz w:val="28"/>
          <w:szCs w:val="28"/>
        </w:rPr>
        <w:t>взаємовідвідування</w:t>
      </w:r>
      <w:proofErr w:type="spellEnd"/>
      <w:r w:rsidR="00213E40" w:rsidRPr="00E8223B">
        <w:rPr>
          <w:sz w:val="28"/>
          <w:szCs w:val="28"/>
        </w:rPr>
        <w:t xml:space="preserve"> уроків.</w:t>
      </w:r>
    </w:p>
    <w:p w:rsidR="00213E40" w:rsidRPr="00E8223B" w:rsidRDefault="00A1644F" w:rsidP="00213E40">
      <w:pPr>
        <w:ind w:left="709" w:hanging="425"/>
        <w:jc w:val="right"/>
        <w:rPr>
          <w:sz w:val="28"/>
          <w:szCs w:val="28"/>
        </w:rPr>
      </w:pPr>
      <w:r w:rsidRPr="00E8223B">
        <w:rPr>
          <w:sz w:val="28"/>
          <w:szCs w:val="28"/>
        </w:rPr>
        <w:t>ІІ</w:t>
      </w:r>
      <w:r w:rsidR="00213E40" w:rsidRPr="00E8223B">
        <w:rPr>
          <w:sz w:val="28"/>
          <w:szCs w:val="28"/>
        </w:rPr>
        <w:t xml:space="preserve"> семестр 202</w:t>
      </w:r>
      <w:r w:rsidRPr="00E8223B">
        <w:rPr>
          <w:sz w:val="28"/>
          <w:szCs w:val="28"/>
        </w:rPr>
        <w:t>5</w:t>
      </w:r>
      <w:r w:rsidR="00213E40" w:rsidRPr="00E8223B">
        <w:rPr>
          <w:sz w:val="28"/>
          <w:szCs w:val="28"/>
        </w:rPr>
        <w:t>-202</w:t>
      </w:r>
      <w:r w:rsidRPr="00E8223B">
        <w:rPr>
          <w:sz w:val="28"/>
          <w:szCs w:val="28"/>
        </w:rPr>
        <w:t>6</w:t>
      </w:r>
      <w:r w:rsidR="00213E40" w:rsidRPr="00E8223B">
        <w:rPr>
          <w:sz w:val="28"/>
          <w:szCs w:val="28"/>
        </w:rPr>
        <w:t xml:space="preserve"> </w:t>
      </w:r>
      <w:proofErr w:type="spellStart"/>
      <w:r w:rsidR="00213E40" w:rsidRPr="00E8223B">
        <w:rPr>
          <w:sz w:val="28"/>
          <w:szCs w:val="28"/>
        </w:rPr>
        <w:t>н.р</w:t>
      </w:r>
      <w:proofErr w:type="spellEnd"/>
      <w:r w:rsidR="00213E40" w:rsidRPr="00E8223B">
        <w:rPr>
          <w:sz w:val="28"/>
          <w:szCs w:val="28"/>
        </w:rPr>
        <w:t>.</w:t>
      </w:r>
    </w:p>
    <w:p w:rsidR="00213E40" w:rsidRPr="00E8223B" w:rsidRDefault="00751478" w:rsidP="0075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265B" w:rsidRPr="00E8223B">
        <w:rPr>
          <w:sz w:val="28"/>
          <w:szCs w:val="28"/>
        </w:rPr>
        <w:t>3</w:t>
      </w:r>
      <w:r w:rsidR="00213E40" w:rsidRPr="00E8223B">
        <w:rPr>
          <w:sz w:val="28"/>
          <w:szCs w:val="28"/>
        </w:rPr>
        <w:t>.3. Продовжити роботу щодо формування навчально-методичної бази для кабінетів початкових класів, систематизувати накопичений матеріал.</w:t>
      </w:r>
    </w:p>
    <w:p w:rsidR="00213E40" w:rsidRPr="00E8223B" w:rsidRDefault="00213E40" w:rsidP="00213E40">
      <w:pPr>
        <w:ind w:left="709" w:hanging="425"/>
        <w:jc w:val="right"/>
        <w:rPr>
          <w:sz w:val="28"/>
          <w:szCs w:val="28"/>
        </w:rPr>
      </w:pPr>
      <w:r w:rsidRPr="00E8223B">
        <w:rPr>
          <w:sz w:val="28"/>
          <w:szCs w:val="28"/>
        </w:rPr>
        <w:t>Постійно</w:t>
      </w:r>
    </w:p>
    <w:p w:rsidR="00213E40" w:rsidRPr="00E8223B" w:rsidRDefault="00CA265B" w:rsidP="00213E40">
      <w:pPr>
        <w:jc w:val="both"/>
        <w:rPr>
          <w:sz w:val="28"/>
          <w:szCs w:val="28"/>
        </w:rPr>
      </w:pPr>
      <w:r w:rsidRPr="00E8223B">
        <w:rPr>
          <w:sz w:val="28"/>
          <w:szCs w:val="28"/>
        </w:rPr>
        <w:t>4</w:t>
      </w:r>
      <w:r w:rsidR="00213E40" w:rsidRPr="00E8223B">
        <w:rPr>
          <w:sz w:val="28"/>
          <w:szCs w:val="28"/>
        </w:rPr>
        <w:t>.  Контроль за виконанням даного наказу покласти на заступника директора з навчальн</w:t>
      </w:r>
      <w:r w:rsidR="00A1644F" w:rsidRPr="00E8223B">
        <w:rPr>
          <w:sz w:val="28"/>
          <w:szCs w:val="28"/>
        </w:rPr>
        <w:t xml:space="preserve">о-виховної роботи </w:t>
      </w:r>
      <w:proofErr w:type="spellStart"/>
      <w:r w:rsidR="00A1644F" w:rsidRPr="00E8223B">
        <w:rPr>
          <w:sz w:val="28"/>
          <w:szCs w:val="28"/>
        </w:rPr>
        <w:t>Бобота</w:t>
      </w:r>
      <w:proofErr w:type="spellEnd"/>
      <w:r w:rsidR="00A1644F" w:rsidRPr="00E8223B">
        <w:rPr>
          <w:sz w:val="28"/>
          <w:szCs w:val="28"/>
        </w:rPr>
        <w:t xml:space="preserve"> Л.П.</w:t>
      </w:r>
    </w:p>
    <w:p w:rsidR="00213E40" w:rsidRPr="00E8223B" w:rsidRDefault="00213E40" w:rsidP="00213E40">
      <w:pPr>
        <w:rPr>
          <w:sz w:val="28"/>
          <w:szCs w:val="28"/>
        </w:rPr>
      </w:pPr>
    </w:p>
    <w:p w:rsidR="00213E40" w:rsidRPr="00E8223B" w:rsidRDefault="00213E40" w:rsidP="00213E40">
      <w:pPr>
        <w:rPr>
          <w:sz w:val="28"/>
          <w:szCs w:val="28"/>
        </w:rPr>
      </w:pPr>
    </w:p>
    <w:p w:rsidR="00213E40" w:rsidRPr="00E8223B" w:rsidRDefault="00213E40" w:rsidP="00213E40">
      <w:pPr>
        <w:rPr>
          <w:sz w:val="28"/>
          <w:szCs w:val="28"/>
        </w:rPr>
      </w:pPr>
    </w:p>
    <w:p w:rsidR="00213E40" w:rsidRPr="00E8223B" w:rsidRDefault="00213E40" w:rsidP="00213E40">
      <w:pPr>
        <w:rPr>
          <w:sz w:val="28"/>
          <w:szCs w:val="28"/>
        </w:rPr>
      </w:pPr>
    </w:p>
    <w:p w:rsidR="00751478" w:rsidRPr="00C75BCA" w:rsidRDefault="00A1644F" w:rsidP="00751478">
      <w:pPr>
        <w:spacing w:line="252" w:lineRule="auto"/>
        <w:ind w:right="21"/>
        <w:rPr>
          <w:b/>
          <w:sz w:val="28"/>
          <w:szCs w:val="28"/>
        </w:rPr>
      </w:pPr>
      <w:proofErr w:type="spellStart"/>
      <w:r w:rsidRPr="00C75BCA">
        <w:rPr>
          <w:b/>
          <w:sz w:val="28"/>
          <w:szCs w:val="28"/>
        </w:rPr>
        <w:t>В.о</w:t>
      </w:r>
      <w:proofErr w:type="spellEnd"/>
      <w:r w:rsidRPr="00C75BCA">
        <w:rPr>
          <w:b/>
          <w:sz w:val="28"/>
          <w:szCs w:val="28"/>
        </w:rPr>
        <w:t xml:space="preserve"> директора </w:t>
      </w:r>
      <w:r w:rsidR="00213E40" w:rsidRPr="00C75BCA">
        <w:rPr>
          <w:b/>
          <w:sz w:val="28"/>
          <w:szCs w:val="28"/>
        </w:rPr>
        <w:t xml:space="preserve">                                                           </w:t>
      </w:r>
      <w:r w:rsidR="00C75BCA">
        <w:rPr>
          <w:b/>
          <w:sz w:val="28"/>
          <w:szCs w:val="28"/>
        </w:rPr>
        <w:t xml:space="preserve">       </w:t>
      </w:r>
      <w:r w:rsidRPr="00C75BCA">
        <w:rPr>
          <w:b/>
          <w:sz w:val="28"/>
          <w:szCs w:val="28"/>
        </w:rPr>
        <w:t xml:space="preserve"> Надія      МІСЬКОВА</w:t>
      </w:r>
      <w:r w:rsidR="00751478" w:rsidRPr="00C75BCA">
        <w:rPr>
          <w:b/>
          <w:sz w:val="28"/>
          <w:szCs w:val="28"/>
        </w:rPr>
        <w:t xml:space="preserve"> </w:t>
      </w:r>
    </w:p>
    <w:p w:rsidR="00751478" w:rsidRDefault="00751478" w:rsidP="00751478">
      <w:pPr>
        <w:spacing w:line="252" w:lineRule="auto"/>
        <w:ind w:right="21"/>
        <w:rPr>
          <w:b/>
          <w:sz w:val="28"/>
          <w:szCs w:val="28"/>
        </w:rPr>
      </w:pPr>
    </w:p>
    <w:p w:rsidR="00751478" w:rsidRDefault="00751478" w:rsidP="00751478">
      <w:pPr>
        <w:spacing w:line="252" w:lineRule="auto"/>
        <w:ind w:right="21"/>
        <w:rPr>
          <w:b/>
        </w:rPr>
      </w:pPr>
      <w:r>
        <w:rPr>
          <w:b/>
          <w:sz w:val="28"/>
          <w:szCs w:val="28"/>
        </w:rPr>
        <w:t>З  наказом ознайомлені</w:t>
      </w:r>
      <w:r>
        <w:rPr>
          <w:b/>
        </w:rPr>
        <w:t xml:space="preserve">:                                                                         </w:t>
      </w:r>
      <w:proofErr w:type="spellStart"/>
      <w:r>
        <w:rPr>
          <w:b/>
        </w:rPr>
        <w:t>М.П.Гундяк</w:t>
      </w:r>
      <w:proofErr w:type="spellEnd"/>
    </w:p>
    <w:p w:rsidR="00751478" w:rsidRDefault="00751478" w:rsidP="00751478">
      <w:pPr>
        <w:spacing w:line="252" w:lineRule="auto"/>
        <w:ind w:right="21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proofErr w:type="spellStart"/>
      <w:r>
        <w:rPr>
          <w:b/>
        </w:rPr>
        <w:t>М.П.Єрмоньонок</w:t>
      </w:r>
      <w:proofErr w:type="spellEnd"/>
    </w:p>
    <w:p w:rsidR="00751478" w:rsidRDefault="00751478" w:rsidP="00751478">
      <w:pPr>
        <w:spacing w:line="252" w:lineRule="auto"/>
        <w:ind w:right="21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proofErr w:type="spellStart"/>
      <w:r>
        <w:rPr>
          <w:b/>
        </w:rPr>
        <w:t>Л.П.Бобота</w:t>
      </w:r>
      <w:proofErr w:type="spellEnd"/>
      <w:r>
        <w:rPr>
          <w:b/>
        </w:rPr>
        <w:t xml:space="preserve">         </w:t>
      </w:r>
    </w:p>
    <w:p w:rsidR="00751478" w:rsidRDefault="00751478" w:rsidP="00751478">
      <w:pPr>
        <w:spacing w:line="252" w:lineRule="auto"/>
        <w:ind w:right="21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</w:t>
      </w:r>
    </w:p>
    <w:p w:rsidR="00B4285A" w:rsidRDefault="00B4285A">
      <w:pPr>
        <w:rPr>
          <w:sz w:val="28"/>
          <w:szCs w:val="28"/>
        </w:rPr>
      </w:pPr>
    </w:p>
    <w:p w:rsidR="00751478" w:rsidRDefault="00751478">
      <w:pPr>
        <w:rPr>
          <w:sz w:val="28"/>
          <w:szCs w:val="28"/>
        </w:rPr>
      </w:pPr>
    </w:p>
    <w:p w:rsidR="00751478" w:rsidRPr="00E8223B" w:rsidRDefault="00751478">
      <w:pPr>
        <w:rPr>
          <w:sz w:val="28"/>
          <w:szCs w:val="28"/>
        </w:rPr>
      </w:pPr>
    </w:p>
    <w:sectPr w:rsidR="00751478" w:rsidRPr="00E8223B" w:rsidSect="00505C90">
      <w:pgSz w:w="11906" w:h="16838"/>
      <w:pgMar w:top="709" w:right="850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16"/>
    <w:multiLevelType w:val="multilevel"/>
    <w:tmpl w:val="8648F6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D350C74"/>
    <w:multiLevelType w:val="multilevel"/>
    <w:tmpl w:val="FB00B5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8A7918"/>
    <w:multiLevelType w:val="multilevel"/>
    <w:tmpl w:val="C80046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2874FB"/>
    <w:multiLevelType w:val="multilevel"/>
    <w:tmpl w:val="CCC43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42296DF2"/>
    <w:multiLevelType w:val="multilevel"/>
    <w:tmpl w:val="43E8A9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660323"/>
    <w:multiLevelType w:val="multilevel"/>
    <w:tmpl w:val="F44A835C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CF768B1"/>
    <w:multiLevelType w:val="multilevel"/>
    <w:tmpl w:val="28D03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40"/>
    <w:rsid w:val="0008399E"/>
    <w:rsid w:val="000F60F0"/>
    <w:rsid w:val="00157EB1"/>
    <w:rsid w:val="00177050"/>
    <w:rsid w:val="00213E40"/>
    <w:rsid w:val="00296ED4"/>
    <w:rsid w:val="002A1127"/>
    <w:rsid w:val="002C3DD3"/>
    <w:rsid w:val="003071CF"/>
    <w:rsid w:val="00333ED1"/>
    <w:rsid w:val="0040733B"/>
    <w:rsid w:val="004B7BF3"/>
    <w:rsid w:val="004F6426"/>
    <w:rsid w:val="00505C90"/>
    <w:rsid w:val="0051616E"/>
    <w:rsid w:val="005D79F0"/>
    <w:rsid w:val="006B322C"/>
    <w:rsid w:val="006D0B46"/>
    <w:rsid w:val="007138D6"/>
    <w:rsid w:val="00751478"/>
    <w:rsid w:val="007878C6"/>
    <w:rsid w:val="0083114E"/>
    <w:rsid w:val="00925FBE"/>
    <w:rsid w:val="00A1644F"/>
    <w:rsid w:val="00A45941"/>
    <w:rsid w:val="00AC0F36"/>
    <w:rsid w:val="00B4285A"/>
    <w:rsid w:val="00BB2ABE"/>
    <w:rsid w:val="00C43A84"/>
    <w:rsid w:val="00C75BCA"/>
    <w:rsid w:val="00CA265B"/>
    <w:rsid w:val="00D63B0C"/>
    <w:rsid w:val="00D9798A"/>
    <w:rsid w:val="00DD53C9"/>
    <w:rsid w:val="00E8223B"/>
    <w:rsid w:val="00ED3C25"/>
    <w:rsid w:val="00EE6703"/>
    <w:rsid w:val="00FA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5B5F"/>
  <w15:docId w15:val="{1695FEAF-9016-4968-9228-566332C7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213E40"/>
    <w:pPr>
      <w:keepNext/>
      <w:jc w:val="both"/>
      <w:outlineLvl w:val="2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3E40"/>
    <w:rPr>
      <w:rFonts w:ascii="Times New Roman" w:eastAsia="Times New Roman" w:hAnsi="Times New Roman" w:cs="Times New Roman"/>
      <w:i/>
      <w:iCs/>
      <w:szCs w:val="24"/>
      <w:lang w:val="uk-UA" w:eastAsia="ru-RU"/>
    </w:rPr>
  </w:style>
  <w:style w:type="paragraph" w:customStyle="1" w:styleId="1">
    <w:name w:val="Обычный1"/>
    <w:rsid w:val="005D79F0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E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ED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6B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-yu.mk.ua/komunalna-ustanova-konsaltingovo-metodichnij-osvitnij-tsentr/instruktivno-metodichni-rekomendatsjiji/3408-list-mon-ukrajini-1-9-174-vid-30-03-2021-shchodo-utochnennya-zdijsnennya-otsinyuvannya-rezultativ-navchannya-uchniv-3-kh-klasiv-nush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0E9E-0276-4E8E-80D1-7D0CA91F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4112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Intel</dc:creator>
  <cp:lastModifiedBy>user</cp:lastModifiedBy>
  <cp:revision>12</cp:revision>
  <cp:lastPrinted>2025-12-22T10:56:00Z</cp:lastPrinted>
  <dcterms:created xsi:type="dcterms:W3CDTF">2025-12-20T05:31:00Z</dcterms:created>
  <dcterms:modified xsi:type="dcterms:W3CDTF">2025-12-22T10:57:00Z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6ef1b325-ecfb-428e-aadd-526c0b42cf85</vt:lpwstr>
  </property>
</Properties>
</file>